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94" w:rsidRPr="0080000E" w:rsidRDefault="00954794" w:rsidP="00954794">
      <w:pPr>
        <w:pStyle w:val="Heading1"/>
        <w:rPr>
          <w:rtl/>
        </w:rPr>
      </w:pPr>
      <w:bookmarkStart w:id="0" w:name="_Toc436004419"/>
      <w:bookmarkStart w:id="1" w:name="_Toc436167098"/>
      <w:r w:rsidRPr="0080000E">
        <w:rPr>
          <w:rFonts w:hint="cs"/>
          <w:rtl/>
        </w:rPr>
        <w:t>بررسی رابطه بین التزام و الویت فریضه نماز و ارتقاء سلامت روانی و اجتماعی در بین دانشجویان تربیت معلم شهید بهشتی زنجان</w:t>
      </w:r>
      <w:bookmarkEnd w:id="0"/>
      <w:bookmarkEnd w:id="1"/>
    </w:p>
    <w:p w:rsidR="00954794" w:rsidRPr="0080000E" w:rsidRDefault="00954794" w:rsidP="00954794">
      <w:pPr>
        <w:pStyle w:val="Heading2"/>
        <w:rPr>
          <w:rtl/>
        </w:rPr>
      </w:pPr>
      <w:bookmarkStart w:id="2" w:name="_Toc436167099"/>
      <w:r w:rsidRPr="0080000E">
        <w:rPr>
          <w:rFonts w:hint="cs"/>
          <w:rtl/>
        </w:rPr>
        <w:t>مرسل شکری</w:t>
      </w:r>
      <w:bookmarkEnd w:id="2"/>
    </w:p>
    <w:p w:rsidR="00954794" w:rsidRPr="0080000E" w:rsidRDefault="00954794" w:rsidP="00954794">
      <w:pPr>
        <w:pStyle w:val="Heading2"/>
        <w:rPr>
          <w:rtl/>
        </w:rPr>
      </w:pPr>
      <w:bookmarkStart w:id="3" w:name="_Toc436167100"/>
      <w:r w:rsidRPr="0080000E">
        <w:rPr>
          <w:rFonts w:hint="cs"/>
          <w:sz w:val="20"/>
          <w:szCs w:val="20"/>
          <w:rtl/>
        </w:rPr>
        <w:t>کارشناسی ارشد رشته عاوم اجتماعی -  کارشناس قرآن</w:t>
      </w:r>
      <w:r>
        <w:rPr>
          <w:rFonts w:hint="cs"/>
          <w:sz w:val="20"/>
          <w:szCs w:val="20"/>
          <w:rtl/>
        </w:rPr>
        <w:t>،</w:t>
      </w:r>
      <w:r w:rsidRPr="0080000E">
        <w:rPr>
          <w:rFonts w:hint="cs"/>
          <w:sz w:val="20"/>
          <w:szCs w:val="20"/>
          <w:rtl/>
        </w:rPr>
        <w:t xml:space="preserve"> نماز و عترت آموزش و پروش منطقه کندوان</w:t>
      </w:r>
      <w:bookmarkEnd w:id="3"/>
    </w:p>
    <w:p w:rsidR="00954794" w:rsidRPr="0080000E" w:rsidRDefault="00954794" w:rsidP="00954794">
      <w:pPr>
        <w:pStyle w:val="Heading2"/>
        <w:rPr>
          <w:rtl/>
        </w:rPr>
      </w:pPr>
      <w:bookmarkStart w:id="4" w:name="_Toc436167101"/>
      <w:r w:rsidRPr="0080000E">
        <w:rPr>
          <w:rFonts w:hint="cs"/>
          <w:rtl/>
        </w:rPr>
        <w:t>حامد حنیفه</w:t>
      </w:r>
      <w:bookmarkEnd w:id="4"/>
    </w:p>
    <w:p w:rsidR="00954794" w:rsidRPr="0080000E" w:rsidRDefault="00954794" w:rsidP="00954794">
      <w:pPr>
        <w:pStyle w:val="Heading2"/>
        <w:rPr>
          <w:rtl/>
        </w:rPr>
      </w:pPr>
      <w:bookmarkStart w:id="5" w:name="_Toc436167102"/>
      <w:r w:rsidRPr="0080000E">
        <w:rPr>
          <w:rFonts w:hint="cs"/>
          <w:rtl/>
        </w:rPr>
        <w:t>دانشجوی مقطع کارشناسی دانشگاه تربیت معلم شهید بهشتی زنجان</w:t>
      </w:r>
      <w:bookmarkEnd w:id="5"/>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Style w:val="BookTitle"/>
          <w:rFonts w:hint="cs"/>
          <w:color w:val="0D0D0D" w:themeColor="text1" w:themeTint="F2"/>
          <w:rtl/>
        </w:rPr>
        <w:t>چکیده</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زمینه و هدف : نماز یکی از دستورات الهی و از جمله عباداتی است که در ایجاد آرامش روانی در انسان نقش اساسی دارد. متون زیادی در رابطه با دین، معنویت و شفا وجود دارد که در بسیاری از آنها به ارتباط بین نماز و سلامت روانی و اجتماعی و اثرمحافظتی و بازدارندگی این مفاهیم در این حوزه اشاره نموده اند. از طرف دیگر دانشجویان از اقشاری هستند که در مقایسه با جمعیت عمومی بیش تر در معرض ابتلا به بیماری های روانی و اجتماعی می باشند و این مسأله در بین دانشجویان با اهمیت است؛ زیرا از موفقیت و پیشرفت تحصیلی آنان می کاهد و آنان را از رسیدن به جایگاه ویژه و شایسته باز می دارد. هدف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 و 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 تربیت معلم شهید بهشتی زنجان می باشد.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روش و ابزار: مطالعه حاضر از نوع پیمایشی و کاربردی است که به شکل مقطعی اجرا گردید.  80 نفر  از دانشجویان تربیت معلم شهید بهشتی زنجان به شکل تصادفی طبقه ای از بین کل دانشجویان این دانشگاه(جامعه آماری) که در حدود 764 نفر بودند؛ انتخاب گردید. ابزار گردآوری اطلاعات پرسشنامه محقق ساخته بود که در تهیه آن از پرسشنامه سایر محققان بهره جستیم.  این پرسشنامه متشکل از 40 سوال در طرح لیکرت بود و ضريب آلفای کرونباخ براي سلامت روانی و اجتماعی 914/0 مي باشد. داده ها پس از جمع آوری با نرم افزار </w:t>
      </w:r>
      <w:r w:rsidRPr="0080000E">
        <w:rPr>
          <w:rFonts w:ascii="Times New Roman" w:hAnsi="Times New Roman" w:cs="B Nazanin"/>
          <w:color w:val="0D0D0D" w:themeColor="text1" w:themeTint="F2"/>
          <w:sz w:val="28"/>
          <w:szCs w:val="28"/>
        </w:rPr>
        <w:t>Spss</w:t>
      </w:r>
      <w:r w:rsidRPr="0080000E">
        <w:rPr>
          <w:rFonts w:ascii="Times New Roman" w:hAnsi="Times New Roman" w:cs="B Nazanin" w:hint="cs"/>
          <w:color w:val="0D0D0D" w:themeColor="text1" w:themeTint="F2"/>
          <w:sz w:val="28"/>
          <w:szCs w:val="28"/>
          <w:rtl/>
        </w:rPr>
        <w:t xml:space="preserve"> نسخه 18 و روش آماری </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مستقل مورد تجزیه و تحلیل قرار گرفت.</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یافته ها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یافته 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نمرات دانشجویانی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و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سستی و تنبلی می کنند؛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مقیاس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نامۀ</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 روانی و اجتماعی تفاوت معناداري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بدین نحو که دانشجویان مقید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فرضیه نماز، در مقایسه با دانشجویانی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نیستند از سلامت روانی و اجتماعی بیش تری برخوردارند.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نتيجه گيری: 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 روانی و 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نظر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رسد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مسئولين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مسئولين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فرهنگى 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نمايند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راستا پيش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یافته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برنامه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Style w:val="BookTitle"/>
          <w:rFonts w:hint="cs"/>
          <w:color w:val="0D0D0D" w:themeColor="text1" w:themeTint="F2"/>
          <w:rtl/>
        </w:rPr>
        <w:t>کلید واژه ها :</w:t>
      </w:r>
      <w:r w:rsidRPr="0080000E">
        <w:rPr>
          <w:rFonts w:ascii="Times New Roman" w:hAnsi="Times New Roman" w:cs="B Nazanin" w:hint="cs"/>
          <w:color w:val="0D0D0D" w:themeColor="text1" w:themeTint="F2"/>
          <w:sz w:val="28"/>
          <w:szCs w:val="28"/>
          <w:rtl/>
        </w:rPr>
        <w:t xml:space="preserve"> نماز، سلامت روانی، سلامت اجتماعی، دانشجویان تربیت معلم.</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مقدمه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بی تردید انسان در حیات اجتماعی خویش از عوامل متعددی تأثیر می پذیرد و خود نیز در یک تعامل پیوسته با آنها بر محیط پیرامون خویش اثر می گذارد؛ به گونه ای که در دریای موّاج محیط، گاهی به تلاطم می افتد و تحت تأثیر موج های سنگین قرار می گیرد؛ حرکت می کند و گاهی از حرکت باز می ایستد؛ گاه نظاره می کند، به عقب برمی گردد یا به جلو می رود؛ گاهی نگران و ملول است و آرامش قلبی ندارد و به آینده امیدوار نیست.  گاهی نیز نورانی و با نشاط است و با اطمینان خاطر، وظایف انسانی خود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دهد.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ها به طور طبیعی، افزون بر تأثیرپذیری های پیرامونی، از باورها و عملکردهای خود نیز تأثیر می پذیرند.  در واقع، انگیزه های درونی به باورهای درونی و واکنش افراد وابسته است. از این رو، برخی افراد با انگیزه های بسیار قوی در حیات بشری خود فعالیت می کنند و بعضی نشاط و شادابی کم تری دارند و بیش تر گرفتار نگرانی هستند.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میان آموزه های دینی، عبادت و ذکر خدا از جایگاه ویژه ای برخوردار است و در ایجاد بهداشت روانی و آرامش روانی افراد نقش اساسی دارد؛ چنان که بعضی از بزرگان فرموده اند : تا زمانی که سلامت و بهنجاری حاصل نشود سلامت روانی هم حاصل نمی گردد (مطهری، 1374، 34). از نظر روانشناسان بیش تر بیماری های روانی که از فشار های روانی و ناکامی های زندگی برمی خیزد، در میان افراد غیر مذهبی بیش تر دیده می شود.  کارل یونگ</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 xml:space="preserve"> می گوید : در طول سال ها درمان بیماری های روانی، حتی یک بیمار را ندیدم که مشکل اساسی اش نیاز به به گرایش دینی در زندگی نباشد.  به جرأت می توان گفت همه بیماران روانی به این دلیل بیمار شده اند که </w:t>
      </w:r>
      <w:r w:rsidRPr="0080000E">
        <w:rPr>
          <w:rFonts w:ascii="Times New Roman" w:hAnsi="Times New Roman" w:cs="B Nazanin" w:hint="cs"/>
          <w:color w:val="0D0D0D" w:themeColor="text1" w:themeTint="F2"/>
          <w:sz w:val="28"/>
          <w:szCs w:val="28"/>
          <w:rtl/>
        </w:rPr>
        <w:lastRenderedPageBreak/>
        <w:t xml:space="preserve">از درون مایه های دینی در زندگی بی بهره بودند و تنها وقتی به طور کامل درمان شدند که به دین و دیدگاه های دینی بازگشتد(پناهی، 1384، 159).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امتياز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تاكنون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هيچ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هيچ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نكرده 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بتوان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تمهيدي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مرگ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 برعكس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تاريخ</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هيچ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قبيله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 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نمي توان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يافت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 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باشد(هیوم، 1369)</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سايه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تسليم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برابر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 بدست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بنابراين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بديهي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مقررات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 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خيال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 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خليفة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هموار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سازد</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ديدگاه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 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جايگاه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مستقيما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شفابخشي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شادابي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14(اقم الصلوه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لذكري)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رعد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28 (الا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بذكر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تطمئن القلوب).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صمیمانه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 تسلی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مضطرب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 صفای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باطن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روان(رعنائی ودیگران، 1388، 76).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ارتقاي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كشوري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 بايد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چهاربعد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گيرد.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تعريف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سازمان جهاني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قابليت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موزون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هماهنگ 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تغيير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اصلاح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محيط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تضادها و تمايلات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منطقي،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عادلانه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متناسب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hint="cs"/>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در قرآن کریم می فرماید: ألَّذینَ آمَنوا وَ تَطمَئِنُّ قلوبُهُم بِذِکرِ اللّهِ تَطمَئِنُّ القُلُوبُ.  (رعد : 28) آنها که به خدا ایمان آورده اند، دل هاشان به یاد خدا آرام می گیرد.  آگاه باشید که تنها یاد خدا آرام بخش دلهاست. پیامبر اکرم (ص) نیز مَثَل خانه ای که در آن از خدا یاد می شود و خانه ای که در آن یادی از خدا به میان نمی آید را مَثُل زنده و مرده معرفی می کند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(طبرسی، 1371، 311).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بیان مسئله</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ركن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مفيد،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موثر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رضايت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 و اجتماعی افراد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خصوصا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اقشار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موثر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سازنده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پويايي،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بالندگي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اعتلاي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روانشناسي بهداشت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اخير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زيادي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راهبردهاي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سبك زندگی افراد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چگونگي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وضعيت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جسماني، 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قائل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شيوه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مقابله 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توانايي 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 كه فرد مضطرب به منظور كنترل نيازهاي خاص دروني و بيروني فشارآور به كار مي گيرد. يكي از شيوه هايي كه اخيراً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گسترشي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شيوه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شيوه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منابع مذهبي براي مقابله با مشكلات استفاده مي شود.  رفتارهاي مذهبي ارزش مثبتي در پرداختن به نكات معني دار زندگي دارند. رفتارهايي از: قبيل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توكل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زيارت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طريق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اميد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تشويق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يافته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اخير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جايي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 مقابله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منبع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وسيله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تفسير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حوادث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 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تسهيل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نمايند،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اكثر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 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است)آكوچكيان،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1382؛</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حسينيان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1383؛</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سردارپور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گودرزي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سلطاني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زرندي،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1381).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بازتواني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است.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دنياي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ريزي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زيستن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است.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تمناي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دايمي 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حلقه مفقوده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امروزي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جوامعي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فاصله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 هر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بيشتر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اندازه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يافته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بنابراين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اوليه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تأثيرگذار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تظاهرات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هيجاني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عاطفي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استرس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شود)برخوردار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نجفی، 1380).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چاهن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(1991. 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وضعیتی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بلوغ</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تعبیر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 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حداکثر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اثربخشی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رضایت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تقابل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شامل احساسات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بازخوردهاي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ودیگران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می شود.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انجمن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کانادایی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 سلامت روانی 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تعریف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بخش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 بازخوردهاي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مربوط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(تسلط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هیجان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رضایت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بازخوردهاي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مربوط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(علاقه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دوستی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طولانی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وصمیمی،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تعلق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مسئولیت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مادی)؛ بخش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بازخوردهاي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مربوط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مسئولیت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ذوق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امکانات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وعلایق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تصمیم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ذوق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 (موسوی و دیگران، 1390، 105)</w:t>
      </w:r>
      <w:r w:rsidRPr="0080000E">
        <w:rPr>
          <w:rFonts w:ascii="Times New Roman" w:hAnsi="Times New Roman" w:cs="B Nazanin" w:hint="cs"/>
          <w:color w:val="0D0D0D" w:themeColor="text1" w:themeTint="F2"/>
          <w:sz w:val="28"/>
          <w:szCs w:val="28"/>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روانشناسی اسلامی،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زندگی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حمایت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برقراري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سرچشمۀ</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استمداد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دیدگاه 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 تأثیر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فیزیولوژي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گذارند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 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تندرستی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دستیابی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 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منشأ</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امروزه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بیماري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روش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مراقبه</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 داشته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یافت(همان،106)</w:t>
      </w:r>
      <w:r w:rsidRPr="0080000E">
        <w:rPr>
          <w:rFonts w:ascii="Times New Roman" w:hAnsi="Times New Roman" w:cs="B Nazanin" w:hint="cs"/>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نکته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اندیشۀ</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پیشوایان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معصوم سخن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گفتن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 و 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کارگیري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مسیر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سعادت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مبدأ</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معاد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مستمر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امکانپذیر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آفرینش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آدمی 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شادکامی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رضایت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تجربه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جز 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ارضاي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طلبی،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دنیاخواهی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زیباسازي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لوکس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دریغ</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ورزد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هیچ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 نباید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خواسته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 نمی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کنترل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بگوید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زیبا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ببیند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فشارها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یأس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ناامیدی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خداوند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سورة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معارج</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فرماید : تنها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برپا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دارند،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کنترل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حقیقت،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دنیاي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 خبر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دنیایی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سراسر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رنج</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 خداوند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فرماید : هر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هدایت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بگرداند،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قیامت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 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نابینا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محشور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کنیم (طه: 124).  اما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معنادار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هدفمند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مأیوس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 شوند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یأس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کافران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مأیوس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نباشید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جزمردم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کافر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مأیوس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شوند» (یوسف: 87)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 معنویت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اجراي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 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تحریک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کاهش ناملایمات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ناراحتی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هرچند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غیرمذهبی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مشابهی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تجربه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ولی 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رویدادهاي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 تنش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واکنش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فشار 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ارزشیابی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دارد(احدی، </w:t>
      </w:r>
      <w:r w:rsidRPr="0080000E">
        <w:rPr>
          <w:rFonts w:ascii="Times New Roman" w:hAnsi="Times New Roman" w:cs="B Nazanin" w:hint="cs"/>
          <w:color w:val="0D0D0D" w:themeColor="text1" w:themeTint="F2"/>
          <w:sz w:val="28"/>
          <w:szCs w:val="28"/>
          <w:rtl/>
        </w:rPr>
        <w:lastRenderedPageBreak/>
        <w:t>1380، 28).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فراگیر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 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برون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هیجانی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ناپاکی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تخلیه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پالایش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پالایش 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بود(حسینی، 1381).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هدف این تحقیق؛ یافتن رابطه احتمالی بین التزام و الویت فریضه نماز و ارتقاء سلامت روانی و اجتماعی در بین دانشجویان تربیت معلم شهید بهشتی زنجان بوده و در پی یافتن پاسخ بدین سوال که آیا بین سلامت روانی و اجتماعی مقیدان و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اول وقت تفاوتی وجود دارد؟ و در صورت وجود تفاوت، آیا فریضه نماز و التزام بدان تأثیری بر سلامت روانی و اجتماعی دارد؟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Style w:val="BookTitle"/>
          <w:color w:val="0D0D0D" w:themeColor="text1" w:themeTint="F2"/>
          <w:rtl/>
        </w:rPr>
      </w:pPr>
    </w:p>
    <w:p w:rsidR="00954794" w:rsidRPr="0080000E" w:rsidRDefault="00954794" w:rsidP="0095479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اهمیت و ضرورت تحقیق</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21</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پژوهشگران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اندیشمندان ”عصر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”جامعۀ</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اطلاعاتی”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 ”عصر بازگشت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(معین،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1380).</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انفجار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سرگشتگی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ابهام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تراکم اطلاعات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ازسویی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ساخت 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جدیدي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گشوده 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برتري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بینشهاي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منسجم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تبیین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طبیعت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مجهز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 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چشم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اندازي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واقع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بیابند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علاوه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فرصت 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مذکور،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تهدیدها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آسیب هایی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فکري،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معرض</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بحرانها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نوینی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بحران 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انزواهاي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مفرط،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عطش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مبداء</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متعالی بیش تر می کند (نصیرزاده، 1392).  بشر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تاریخ</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مقطعی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دغدغه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نبوده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است(معین،1380).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انبیا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نامیده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آمیزه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پناه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رازگویی،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نیازخواهی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عشق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بدانیم،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بالاترین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مصداق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ضروریات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نخستین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بعثت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تشریح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نقطۀ</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اوج</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کفر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وسیلۀ</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تکامل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درخشندگی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برجستگی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جایگاهی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رفیع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 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پذیرفته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hint="cs"/>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انسان سعادتمند کسی است که خداوند متعال را عبادت کند تا در پناه قرب الهی به کمال خویش برسد؛ همسو با این دیدگاه، اریک فروم معتقد است که متعهد شدن به یک عقیده، ایدئولوژی</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hint="cs"/>
          <w:color w:val="0D0D0D" w:themeColor="text1" w:themeTint="F2"/>
          <w:sz w:val="28"/>
          <w:szCs w:val="28"/>
          <w:rtl/>
        </w:rPr>
        <w:t xml:space="preserve"> و. . .  از جمله منابع نیرومند سلامت روانی</w:t>
      </w:r>
      <w:r w:rsidRPr="0080000E">
        <w:rPr>
          <w:rFonts w:ascii="Times New Roman" w:hAnsi="Times New Roman" w:cs="B Nazanin"/>
          <w:color w:val="0D0D0D" w:themeColor="text1" w:themeTint="F2"/>
          <w:sz w:val="28"/>
          <w:szCs w:val="28"/>
        </w:rPr>
        <w:footnoteReference w:id="6"/>
      </w:r>
      <w:r w:rsidRPr="0080000E">
        <w:rPr>
          <w:rFonts w:ascii="Times New Roman" w:hAnsi="Times New Roman" w:cs="B Nazanin" w:hint="cs"/>
          <w:color w:val="0D0D0D" w:themeColor="text1" w:themeTint="F2"/>
          <w:sz w:val="28"/>
          <w:szCs w:val="28"/>
          <w:rtl/>
        </w:rPr>
        <w:t xml:space="preserve"> و خودشکوفایی</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hint="cs"/>
          <w:color w:val="0D0D0D" w:themeColor="text1" w:themeTint="F2"/>
          <w:sz w:val="28"/>
          <w:szCs w:val="28"/>
          <w:rtl/>
        </w:rPr>
        <w:t xml:space="preserve"> انسان محسوب می شود.  (سید محمدی، 1377، به نقل از بشلیده و دیگران،1382، 65) ابراهام مزلو از دیگر روانشناسان انسان گرا، روان نژندی</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hint="cs"/>
          <w:color w:val="0D0D0D" w:themeColor="text1" w:themeTint="F2"/>
          <w:sz w:val="28"/>
          <w:szCs w:val="28"/>
          <w:rtl/>
        </w:rPr>
        <w:t xml:space="preserve"> را محصول انحراف از ارزشهای ذاتی انسان می داند و روان درمانی را هدایت انسان به سوی این ارزش ها برمی شمارد (همان، 349).  بنابراین در زندگی عقلایی، عبودت و بندگی خداوند، رکن اساسی دستیابی به قرب الهی است.  منظور از عبادت ایجاد نوعی رابطه خاضعانه و ستایشگرانه انسان با خالق هستی است.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اهمیت پرداختن به موضوع نماز و ارتباط آن با سلامت روانی و اجتماعی در بین دانشجویان تربیت معلم شهید بهشتی زنجان را چندین عامل لازم و ضروری می نماید: 1) نماز در آموزه های دینی مسلمانان به عنوان اصلی ترین و اساسی ترین رکن به حساب آمده و از سوی دیگر مهم ترین راه ارتباط با معبود است. 2) دانشجویان از اقشاری هستند که در مقایسه با جمعیت عمومی بیش تر در معرض ابتلا به بیماری های روانی و اجتماعی می باشند و این مسأله در بین دانشجویان با اهمیت است؛ زیرا از موفقیت و پیشرفت تحصیلی آنان می کاهد و آنان را از رسیدن به جایگاه ویژه و شایسته باز می دارد.            3) دانشجویان تربیت معلم به عنوان آموزگاران و دبیران آموزش و پرورش به زودی با دانش آموزان به عنوان آینده سازان کشور ارتباط نزدیکی برقرار خواهند کرد.  آموزش و پرورش مطلوب و صحیح آینده سازان کشور در زمینه های اجتماعی و روانی و. . .  می تواند سلامت آینده کشور را تضمین نماید.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پیشینه تحقیق</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 اساس آیه شریفه فَطَر َاللّهُ التی فَطَرَ النّاسُ عَلیها لا تَبدیلَ لَخَلقِ اللّه (روم، آیه 30) سرشت انسان گرایش به خداشناسی و خداگرایی دارد.  بنابراین برای حصول بدین هدف، پرستش خداوند متعال امری ضروری و حتمی است. به طوری که در طول تاریخ حیات انسان آئینهای عبادی به صور مختلف خود را نشان داده اند. با استناد به آیه شریفه؛ ما خَلَقتَ الانسِ و الاجِن الّا لِیَعبُدون (ذاریات، آیه 56)</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بتز</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فرانسوي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کارل</w:t>
      </w:r>
      <w:r w:rsidRPr="0080000E">
        <w:rPr>
          <w:rFonts w:ascii="Times New Roman" w:hAnsi="Times New Roman" w:cs="B Nazanin"/>
          <w:color w:val="0D0D0D" w:themeColor="text1" w:themeTint="F2"/>
          <w:sz w:val="28"/>
          <w:szCs w:val="28"/>
          <w:rtl/>
        </w:rPr>
        <w:footnoteReference w:id="10"/>
      </w:r>
      <w:r w:rsidRPr="0080000E">
        <w:rPr>
          <w:rFonts w:ascii="Times New Roman" w:hAnsi="Times New Roman" w:cs="B Nazanin" w:hint="cs"/>
          <w:color w:val="0D0D0D" w:themeColor="text1" w:themeTint="F2"/>
          <w:sz w:val="28"/>
          <w:szCs w:val="28"/>
          <w:rtl/>
        </w:rPr>
        <w:t xml:space="preserve">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نماز 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احتمالاً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منجر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شفاي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سریع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بیماران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زیارتگاه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شود                        </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4"/>
          <w:szCs w:val="24"/>
        </w:rPr>
        <w:t>Baetz. 2004. 818-822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بوت</w:t>
      </w:r>
      <w:r w:rsidRPr="0080000E">
        <w:rPr>
          <w:rFonts w:ascii="Times New Roman" w:hAnsi="Times New Roman" w:cs="B Nazanin"/>
          <w:color w:val="0D0D0D" w:themeColor="text1" w:themeTint="F2"/>
          <w:sz w:val="28"/>
          <w:szCs w:val="28"/>
          <w:rtl/>
        </w:rPr>
        <w:footnoteReference w:id="11"/>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نظریه  ویلیام جیمز</w:t>
      </w:r>
      <w:r w:rsidRPr="0080000E">
        <w:rPr>
          <w:rFonts w:ascii="Times New Roman" w:hAnsi="Times New Roman" w:cs="B Nazanin"/>
          <w:color w:val="0D0D0D" w:themeColor="text1" w:themeTint="F2"/>
          <w:sz w:val="28"/>
          <w:szCs w:val="28"/>
          <w:rtl/>
        </w:rPr>
        <w:footnoteReference w:id="12"/>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تأکید 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واسطه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نشاط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عقلانی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شرایط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یاراي وصول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نیست (کاپلان و دیگران، 1375).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 مطالعه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ناوارا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جيمز (2005)؛ نشان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مقياس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 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بيروني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بالاتري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كسب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كرده بودند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استرس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بيشتري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ولى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بالايى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جهت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استرس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كمتري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 می دادند.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برگين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 (1998)؛ 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فراتحليل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24</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بررسي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پرداختند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 دادند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بدين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يعني افرادي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ريشه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مقايسه 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مذهبى</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بيروني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يعني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 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وسيل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دستيابي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چيزهاي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 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hint="cs"/>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نتايج</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تحقيق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واتسون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 (1994)؛ 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فرضيه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اليس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اظهار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ديندار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 ناسازگاري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تأييد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نكرد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 متشكل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351</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آزمودني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نتيجه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رسيدند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 جهت 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منطقي 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 سازش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يافتگي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بيشتري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 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بيشتري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برخوردارند</w:t>
      </w:r>
      <w:r w:rsidRPr="0080000E">
        <w:rPr>
          <w:rFonts w:ascii="Times New Roman" w:hAnsi="Times New Roman" w:cs="B Nazanin" w:hint="cs"/>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لاري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نيتس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تحقيق رابطة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معيارهاي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يافته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وسيله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پندارند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محرز نيست،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دانند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بيشتري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برخوردارند (واعظي</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1386).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گارتر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زمينه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مقوله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 بررسي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دريافتند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 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(غباري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1386)</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اخيراً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 دهنده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وينتروپ(1980) برگين،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ماسترز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ريچاردز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(1990)</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لارسون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هكمن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علائم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ناراحتي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آشفتگي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 رابطة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بولهري،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1386).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طهماسبي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كمانگيري(1375)؛ ضمن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تحقيقي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زمينه بررسي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بيمارستان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بعمل آوردند،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نتيجه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رسيدند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مقوله اضطراب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همبستگي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 همبستگي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cs"/>
          <w:color w:val="0D0D0D" w:themeColor="text1" w:themeTint="F2"/>
          <w:sz w:val="28"/>
          <w:szCs w:val="28"/>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بيرشك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همكاران(1380)؛</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 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تنيدگي،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سوي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پرداختند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نتايج</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cs"/>
          <w:color w:val="0D0D0D" w:themeColor="text1" w:themeTint="F2"/>
          <w:sz w:val="28"/>
          <w:szCs w:val="28"/>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فرضیه های تحقیق</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فرضیه اصلی تحقیق</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بین نماز و ارتقاء سلامت روانی و اجتماعی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فرضیه های فرعی</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بین نماز و کاهش اضطراب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بین نماز و کاهش افسردگی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بین نماز و کاهش پرخاشگری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بین نماز و افزایش اعتماد به نفس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بین نماز و کاهش اختلالات عاطفی، اجتماعی و شخصیتی رابطه مستقیمی وجود دارد.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p>
    <w:p w:rsidR="00954794" w:rsidRPr="0080000E" w:rsidRDefault="00954794" w:rsidP="0095479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روش و ابزار تحقیق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تحقیق حاضر از نظر هدف یک مطالعه کاربردی، از نظر زمان مطالعه مقطعی و از نظر گردآوری داده ها یک بررسی پیمایشی است که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پیمایش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کتابخانه ای بهره گرفته ایم.</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واحد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 است. جامعه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کلیه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 تربیت معلم شهید بهشتی زنجان در سالتحصیلی جاری می باشد. که مجموع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684</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نفر در سال جاری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حجم نمونه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براساس فرمول کوکران،</w:t>
      </w:r>
      <w:r w:rsidRPr="0080000E">
        <w:rPr>
          <w:rFonts w:ascii="Times New Roman" w:hAnsi="Times New Roman" w:cs="B Nazanin" w:hint="cs"/>
          <w:color w:val="0D0D0D" w:themeColor="text1" w:themeTint="F2"/>
          <w:sz w:val="28"/>
          <w:szCs w:val="28"/>
        </w:rPr>
        <w:t xml:space="preserve">80 </w:t>
      </w:r>
      <w:r w:rsidRPr="0080000E">
        <w:rPr>
          <w:rFonts w:ascii="Times New Roman" w:hAnsi="Times New Roman" w:cs="B Nazanin" w:hint="cs"/>
          <w:color w:val="0D0D0D" w:themeColor="text1" w:themeTint="F2"/>
          <w:sz w:val="28"/>
          <w:szCs w:val="28"/>
          <w:rtl/>
        </w:rPr>
        <w:t>نفر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گیري تصادفی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طبقه بندي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حجم نمونه تحقیق حاضر با استفاده از فرمول کوکران تعیین گردید که به شرح زیر می باشد: </w:t>
      </w:r>
      <w:r w:rsidRPr="0080000E">
        <w:rPr>
          <w:rFonts w:ascii="Times New Roman" w:hAnsi="Times New Roman" w:cs="B Nazanin"/>
          <w:color w:val="0D0D0D" w:themeColor="text1" w:themeTint="F2"/>
          <w:sz w:val="28"/>
          <w:szCs w:val="28"/>
        </w:rPr>
        <w:t>n=(N×t2×p×q)÷(N×d2+t2×p×q)</w:t>
      </w:r>
      <w:r w:rsidRPr="0080000E">
        <w:rPr>
          <w:rFonts w:ascii="Times New Roman" w:hAnsi="Times New Roman" w:cs="B Nazanin" w:hint="cs"/>
          <w:color w:val="0D0D0D" w:themeColor="text1" w:themeTint="F2"/>
          <w:sz w:val="28"/>
          <w:szCs w:val="28"/>
          <w:rtl/>
        </w:rPr>
        <w:t xml:space="preserve">   در فرمول فوق معمولاٌ؛ حداکثر اشتباه مجاز (</w:t>
      </w:r>
      <w:r w:rsidRPr="0080000E">
        <w:rPr>
          <w:rFonts w:ascii="Times New Roman" w:hAnsi="Times New Roman" w:cs="B Nazanin"/>
          <w:color w:val="0D0D0D" w:themeColor="text1" w:themeTint="F2"/>
          <w:sz w:val="28"/>
          <w:szCs w:val="28"/>
        </w:rPr>
        <w:t>d</w:t>
      </w:r>
      <w:r w:rsidRPr="0080000E">
        <w:rPr>
          <w:rFonts w:ascii="Times New Roman" w:hAnsi="Times New Roman" w:cs="B Nazanin" w:hint="cs"/>
          <w:color w:val="0D0D0D" w:themeColor="text1" w:themeTint="F2"/>
          <w:sz w:val="28"/>
          <w:szCs w:val="28"/>
          <w:rtl/>
        </w:rPr>
        <w:t>) معادل05/0، ضريب اطمينان 95/0، 96/1</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و مقادير </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Pr>
        <w:t xml:space="preserve"> q</w:t>
      </w:r>
      <w:r w:rsidRPr="0080000E">
        <w:rPr>
          <w:rFonts w:ascii="Times New Roman" w:hAnsi="Times New Roman" w:cs="B Nazanin" w:hint="cs"/>
          <w:color w:val="0D0D0D" w:themeColor="text1" w:themeTint="F2"/>
          <w:sz w:val="28"/>
          <w:szCs w:val="28"/>
          <w:rtl/>
        </w:rPr>
        <w:t xml:space="preserve"> نيز هرکدام معادل 5/0 و حجم جامعه </w:t>
      </w:r>
      <w:r w:rsidRPr="0080000E">
        <w:rPr>
          <w:rFonts w:ascii="Times New Roman" w:hAnsi="Times New Roman" w:cs="B Nazanin"/>
          <w:color w:val="0D0D0D" w:themeColor="text1" w:themeTint="F2"/>
          <w:sz w:val="28"/>
          <w:szCs w:val="28"/>
        </w:rPr>
        <w:t>N</w:t>
      </w:r>
      <w:r w:rsidRPr="0080000E">
        <w:rPr>
          <w:rFonts w:ascii="Times New Roman" w:hAnsi="Times New Roman" w:cs="B Nazanin" w:hint="cs"/>
          <w:color w:val="0D0D0D" w:themeColor="text1" w:themeTint="F2"/>
          <w:sz w:val="28"/>
          <w:szCs w:val="28"/>
          <w:rtl/>
        </w:rPr>
        <w:t xml:space="preserve"> در نظر گرفته می‌شود. مقدار </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xml:space="preserve"> برابر با 5/0 در نظر گرفته می‌شود. زيرا اگر 5/.</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xml:space="preserve"> باشد </w:t>
      </w:r>
      <w:r w:rsidRPr="0080000E">
        <w:rPr>
          <w:rFonts w:ascii="Times New Roman" w:hAnsi="Times New Roman" w:cs="B Nazanin"/>
          <w:color w:val="0D0D0D" w:themeColor="text1" w:themeTint="F2"/>
          <w:sz w:val="28"/>
          <w:szCs w:val="28"/>
        </w:rPr>
        <w:t>n</w:t>
      </w:r>
      <w:r w:rsidRPr="0080000E">
        <w:rPr>
          <w:rFonts w:ascii="Times New Roman" w:hAnsi="Times New Roman" w:cs="B Nazanin" w:hint="cs"/>
          <w:color w:val="0D0D0D" w:themeColor="text1" w:themeTint="F2"/>
          <w:sz w:val="28"/>
          <w:szCs w:val="28"/>
          <w:rtl/>
        </w:rPr>
        <w:t xml:space="preserve"> حداکثر مقدار ممکن خود را پيدا مي‌کند و اين امر سبب مي‌شود که نمونه به حد کافي بزرگ باشد(سرمد و همکاران،1388،186).</w:t>
      </w:r>
      <w:r w:rsidRPr="0080000E">
        <w:rPr>
          <w:rFonts w:ascii="Times New Roman" w:hAnsi="Times New Roman" w:cs="Times New Roman" w:hint="cs"/>
          <w:color w:val="0D0D0D" w:themeColor="text1" w:themeTint="F2"/>
          <w:sz w:val="28"/>
          <w:szCs w:val="28"/>
          <w:rtl/>
        </w:rPr>
        <w:t>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ابزار اندازه گیری پرسشنامه محقق ساخته بود که در ساخت آن از پرسشنامه گلدبرگ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هیلیر، بک</w:t>
      </w:r>
      <w:r w:rsidRPr="0080000E">
        <w:rPr>
          <w:rFonts w:ascii="Times New Roman" w:hAnsi="Times New Roman" w:cs="B Nazanin"/>
          <w:color w:val="0D0D0D" w:themeColor="text1" w:themeTint="F2"/>
          <w:sz w:val="28"/>
          <w:szCs w:val="28"/>
          <w:rtl/>
        </w:rPr>
        <w:footnoteReference w:id="13"/>
      </w:r>
      <w:r w:rsidRPr="0080000E">
        <w:rPr>
          <w:rFonts w:ascii="Times New Roman" w:hAnsi="Times New Roman" w:cs="B Nazanin" w:hint="cs"/>
          <w:color w:val="0D0D0D" w:themeColor="text1" w:themeTint="F2"/>
          <w:sz w:val="28"/>
          <w:szCs w:val="28"/>
          <w:rtl/>
        </w:rPr>
        <w:t>و موسوی</w:t>
      </w:r>
      <w:r w:rsidRPr="0080000E">
        <w:rPr>
          <w:rFonts w:ascii="Times New Roman" w:hAnsi="Times New Roman" w:cs="B Nazanin"/>
          <w:color w:val="0D0D0D" w:themeColor="text1" w:themeTint="F2"/>
          <w:sz w:val="28"/>
          <w:szCs w:val="28"/>
          <w:rtl/>
        </w:rPr>
        <w:footnoteReference w:id="14"/>
      </w:r>
      <w:r w:rsidRPr="0080000E">
        <w:rPr>
          <w:rFonts w:ascii="Times New Roman" w:hAnsi="Times New Roman" w:cs="B Nazanin" w:hint="cs"/>
          <w:color w:val="0D0D0D" w:themeColor="text1" w:themeTint="F2"/>
          <w:sz w:val="28"/>
          <w:szCs w:val="28"/>
          <w:rtl/>
        </w:rPr>
        <w:t xml:space="preserve"> بهره مند شدیم که شامل 31 سؤال در طیف لیکرت است که به‌صورت همیشه(3)، معمولا(2)، گاهی اوقات(1) و هرگز(0) نمره گذاري شدند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هم چنین 9 سوال نیز در باب التزام و الویت فریضه نماز (در 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 بر عکس سایر سوالات نمره گذاری شدند.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مطالعه حاضر ضمن ارایه مستندات لازم از تحقیقات دیگران، برای سنجش اعتبارمتغیرها از اعتبار محتوایی و هم چنین در اين بررسي براي شناخت انسجام دروني(پايايي) گويه هاي متغير، از آلفاي كرونباخ  استفاده شد كه ضريب آن براي سلامت روانی و اجتماعی 914/0 مي باشد، همچنين براي هر يك از ابعاد متغير سلامت روانی و اجتماعی ضريب آلفاي كرونباخ در جدول زير آورده شده است.</w:t>
      </w:r>
      <w:bookmarkStart w:id="6" w:name="_Toc411671651"/>
      <w:r w:rsidRPr="0080000E">
        <w:rPr>
          <w:rFonts w:ascii="Times New Roman" w:hAnsi="Times New Roman" w:cs="B Nazanin" w:hint="cs"/>
          <w:color w:val="0D0D0D" w:themeColor="text1" w:themeTint="F2"/>
          <w:sz w:val="28"/>
          <w:szCs w:val="28"/>
          <w:rtl/>
        </w:rPr>
        <w:t xml:space="preserve"> كه اين ضرايب نشانگر مناسب بودن ميزان انسجام دروني گويه ها مي باشد. </w:t>
      </w:r>
    </w:p>
    <w:p w:rsidR="00954794" w:rsidRPr="0080000E" w:rsidRDefault="00954794" w:rsidP="00954794">
      <w:pPr>
        <w:spacing w:after="0" w:line="288" w:lineRule="auto"/>
        <w:ind w:firstLine="288"/>
        <w:jc w:val="center"/>
        <w:rPr>
          <w:rFonts w:ascii="Times New Roman" w:hAnsi="Times New Roman" w:cs="B Nazanin"/>
          <w:b/>
          <w:bCs/>
          <w:color w:val="0D0D0D" w:themeColor="text1" w:themeTint="F2"/>
          <w:sz w:val="20"/>
          <w:szCs w:val="20"/>
          <w:rtl/>
        </w:rPr>
      </w:pPr>
      <w:r w:rsidRPr="0080000E">
        <w:rPr>
          <w:rFonts w:ascii="Times New Roman" w:hAnsi="Times New Roman" w:cs="B Nazanin" w:hint="cs"/>
          <w:b/>
          <w:bCs/>
          <w:color w:val="0D0D0D" w:themeColor="text1" w:themeTint="F2"/>
          <w:sz w:val="20"/>
          <w:szCs w:val="20"/>
          <w:rtl/>
        </w:rPr>
        <w:t xml:space="preserve">جدول (1) میزان آلفای کرونباخ (مولفه های  </w:t>
      </w:r>
      <w:bookmarkEnd w:id="6"/>
      <w:r w:rsidRPr="0080000E">
        <w:rPr>
          <w:rFonts w:ascii="Times New Roman" w:hAnsi="Times New Roman" w:cs="B Nazanin" w:hint="cs"/>
          <w:b/>
          <w:bCs/>
          <w:color w:val="0D0D0D" w:themeColor="text1" w:themeTint="F2"/>
          <w:sz w:val="20"/>
          <w:szCs w:val="20"/>
          <w:rtl/>
        </w:rPr>
        <w:t>سلامت روانی و اجتماعی)</w:t>
      </w:r>
    </w:p>
    <w:tbl>
      <w:tblPr>
        <w:bidiVisual/>
        <w:tblW w:w="0" w:type="auto"/>
        <w:jc w:val="center"/>
        <w:tblBorders>
          <w:top w:val="single" w:sz="8" w:space="0" w:color="8064A2"/>
          <w:left w:val="single" w:sz="8" w:space="0" w:color="8064A2"/>
          <w:bottom w:val="single" w:sz="8" w:space="0" w:color="8064A2"/>
          <w:right w:val="single" w:sz="8" w:space="0" w:color="8064A2"/>
        </w:tblBorders>
        <w:tblLook w:val="04A0" w:firstRow="1" w:lastRow="0" w:firstColumn="1" w:lastColumn="0" w:noHBand="0" w:noVBand="1"/>
      </w:tblPr>
      <w:tblGrid>
        <w:gridCol w:w="2153"/>
        <w:gridCol w:w="1209"/>
        <w:gridCol w:w="1080"/>
      </w:tblGrid>
      <w:tr w:rsidR="00954794" w:rsidRPr="0080000E" w:rsidTr="002B51A7">
        <w:trPr>
          <w:trHeight w:val="135"/>
          <w:jc w:val="center"/>
        </w:trPr>
        <w:tc>
          <w:tcPr>
            <w:tcW w:w="2153" w:type="dxa"/>
            <w:tcBorders>
              <w:top w:val="single" w:sz="8" w:space="0" w:color="8064A2"/>
              <w:left w:val="single" w:sz="8" w:space="0" w:color="8064A2"/>
              <w:bottom w:val="nil"/>
              <w:right w:val="nil"/>
            </w:tcBorders>
            <w:shd w:val="clear" w:color="auto" w:fill="F2F2F2" w:themeFill="background1" w:themeFillShade="F2"/>
            <w:hideMark/>
          </w:tcPr>
          <w:p w:rsidR="00954794" w:rsidRPr="0080000E" w:rsidRDefault="00954794" w:rsidP="002B51A7">
            <w:pPr>
              <w:spacing w:after="0" w:line="288" w:lineRule="auto"/>
              <w:ind w:firstLine="288"/>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ابعاد</w:t>
            </w:r>
          </w:p>
        </w:tc>
        <w:tc>
          <w:tcPr>
            <w:tcW w:w="1209" w:type="dxa"/>
            <w:tcBorders>
              <w:top w:val="single" w:sz="8" w:space="0" w:color="8064A2"/>
              <w:left w:val="nil"/>
              <w:bottom w:val="nil"/>
              <w:right w:val="nil"/>
            </w:tcBorders>
            <w:shd w:val="clear" w:color="auto" w:fill="F2F2F2" w:themeFill="background1" w:themeFillShade="F2"/>
            <w:hideMark/>
          </w:tcPr>
          <w:p w:rsidR="00954794" w:rsidRPr="0080000E" w:rsidRDefault="00954794" w:rsidP="002B51A7">
            <w:pPr>
              <w:spacing w:after="0" w:line="288" w:lineRule="auto"/>
              <w:ind w:firstLine="288"/>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ضریب آلفا</w:t>
            </w:r>
          </w:p>
        </w:tc>
        <w:tc>
          <w:tcPr>
            <w:tcW w:w="1080" w:type="dxa"/>
            <w:tcBorders>
              <w:top w:val="single" w:sz="8" w:space="0" w:color="8064A2"/>
              <w:left w:val="nil"/>
              <w:bottom w:val="nil"/>
              <w:right w:val="single" w:sz="8" w:space="0" w:color="8064A2"/>
            </w:tcBorders>
            <w:shd w:val="clear" w:color="auto" w:fill="F2F2F2" w:themeFill="background1" w:themeFillShade="F2"/>
            <w:hideMark/>
          </w:tcPr>
          <w:p w:rsidR="00954794" w:rsidRPr="0080000E" w:rsidRDefault="00954794" w:rsidP="002B51A7">
            <w:pPr>
              <w:spacing w:after="0" w:line="288" w:lineRule="auto"/>
              <w:ind w:firstLine="288"/>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تعداد گویه</w:t>
            </w:r>
          </w:p>
        </w:tc>
      </w:tr>
      <w:tr w:rsidR="00954794" w:rsidRPr="0080000E" w:rsidTr="002B51A7">
        <w:trPr>
          <w:trHeight w:val="135"/>
          <w:jc w:val="center"/>
        </w:trPr>
        <w:tc>
          <w:tcPr>
            <w:tcW w:w="2153" w:type="dxa"/>
            <w:tcBorders>
              <w:top w:val="single" w:sz="8" w:space="0" w:color="8064A2"/>
              <w:left w:val="single" w:sz="8" w:space="0" w:color="8064A2"/>
              <w:bottom w:val="single" w:sz="8" w:space="0" w:color="8064A2"/>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اضطراب</w:t>
            </w:r>
          </w:p>
        </w:tc>
        <w:tc>
          <w:tcPr>
            <w:tcW w:w="1209"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788/0</w:t>
            </w:r>
          </w:p>
        </w:tc>
        <w:tc>
          <w:tcPr>
            <w:tcW w:w="1080" w:type="dxa"/>
            <w:tcBorders>
              <w:top w:val="single" w:sz="8" w:space="0" w:color="8064A2"/>
              <w:left w:val="nil"/>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6</w:t>
            </w:r>
          </w:p>
        </w:tc>
      </w:tr>
      <w:tr w:rsidR="00954794" w:rsidRPr="0080000E" w:rsidTr="002B51A7">
        <w:trPr>
          <w:trHeight w:val="129"/>
          <w:jc w:val="center"/>
        </w:trPr>
        <w:tc>
          <w:tcPr>
            <w:tcW w:w="2153" w:type="dxa"/>
            <w:tcBorders>
              <w:top w:val="nil"/>
              <w:left w:val="single" w:sz="8" w:space="0" w:color="8064A2"/>
              <w:bottom w:val="nil"/>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افسردگی</w:t>
            </w:r>
          </w:p>
        </w:tc>
        <w:tc>
          <w:tcPr>
            <w:tcW w:w="1209" w:type="dxa"/>
            <w:tcBorders>
              <w:top w:val="nil"/>
              <w:left w:val="nil"/>
              <w:bottom w:val="nil"/>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724/0</w:t>
            </w:r>
          </w:p>
        </w:tc>
        <w:tc>
          <w:tcPr>
            <w:tcW w:w="1080" w:type="dxa"/>
            <w:tcBorders>
              <w:top w:val="nil"/>
              <w:left w:val="nil"/>
              <w:bottom w:val="nil"/>
              <w:right w:val="single" w:sz="8" w:space="0" w:color="8064A2"/>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6</w:t>
            </w:r>
          </w:p>
        </w:tc>
      </w:tr>
      <w:tr w:rsidR="00954794" w:rsidRPr="0080000E" w:rsidTr="002B51A7">
        <w:trPr>
          <w:trHeight w:val="135"/>
          <w:jc w:val="center"/>
        </w:trPr>
        <w:tc>
          <w:tcPr>
            <w:tcW w:w="2153" w:type="dxa"/>
            <w:tcBorders>
              <w:top w:val="single" w:sz="8" w:space="0" w:color="8064A2"/>
              <w:left w:val="single" w:sz="8" w:space="0" w:color="8064A2"/>
              <w:bottom w:val="single" w:sz="8" w:space="0" w:color="8064A2"/>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پرخاشگری</w:t>
            </w:r>
          </w:p>
        </w:tc>
        <w:tc>
          <w:tcPr>
            <w:tcW w:w="1209"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810/0</w:t>
            </w:r>
          </w:p>
        </w:tc>
        <w:tc>
          <w:tcPr>
            <w:tcW w:w="1080" w:type="dxa"/>
            <w:tcBorders>
              <w:top w:val="single" w:sz="8" w:space="0" w:color="8064A2"/>
              <w:left w:val="nil"/>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6</w:t>
            </w:r>
          </w:p>
        </w:tc>
      </w:tr>
      <w:tr w:rsidR="00954794" w:rsidRPr="0080000E" w:rsidTr="002B51A7">
        <w:trPr>
          <w:trHeight w:val="135"/>
          <w:jc w:val="center"/>
        </w:trPr>
        <w:tc>
          <w:tcPr>
            <w:tcW w:w="2153" w:type="dxa"/>
            <w:tcBorders>
              <w:top w:val="nil"/>
              <w:left w:val="single" w:sz="8" w:space="0" w:color="8064A2"/>
              <w:bottom w:val="nil"/>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اعتماد به نفس</w:t>
            </w:r>
          </w:p>
        </w:tc>
        <w:tc>
          <w:tcPr>
            <w:tcW w:w="1209" w:type="dxa"/>
            <w:tcBorders>
              <w:top w:val="nil"/>
              <w:left w:val="nil"/>
              <w:bottom w:val="nil"/>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741/0</w:t>
            </w:r>
          </w:p>
        </w:tc>
        <w:tc>
          <w:tcPr>
            <w:tcW w:w="1080" w:type="dxa"/>
            <w:tcBorders>
              <w:top w:val="nil"/>
              <w:left w:val="nil"/>
              <w:bottom w:val="nil"/>
              <w:right w:val="single" w:sz="8" w:space="0" w:color="8064A2"/>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6</w:t>
            </w:r>
          </w:p>
        </w:tc>
      </w:tr>
      <w:tr w:rsidR="00954794" w:rsidRPr="0080000E" w:rsidTr="002B51A7">
        <w:trPr>
          <w:trHeight w:val="129"/>
          <w:jc w:val="center"/>
        </w:trPr>
        <w:tc>
          <w:tcPr>
            <w:tcW w:w="2153" w:type="dxa"/>
            <w:tcBorders>
              <w:top w:val="single" w:sz="8" w:space="0" w:color="8064A2"/>
              <w:left w:val="single" w:sz="8" w:space="0" w:color="8064A2"/>
              <w:bottom w:val="single" w:sz="8" w:space="0" w:color="8064A2"/>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lastRenderedPageBreak/>
              <w:t>اختلالات عاطفی، اجتماعی و شخصیتی</w:t>
            </w:r>
          </w:p>
        </w:tc>
        <w:tc>
          <w:tcPr>
            <w:tcW w:w="1209"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709/0</w:t>
            </w:r>
          </w:p>
        </w:tc>
        <w:tc>
          <w:tcPr>
            <w:tcW w:w="1080" w:type="dxa"/>
            <w:tcBorders>
              <w:top w:val="single" w:sz="8" w:space="0" w:color="8064A2"/>
              <w:left w:val="nil"/>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w:t>
            </w:r>
          </w:p>
        </w:tc>
      </w:tr>
      <w:tr w:rsidR="00954794" w:rsidRPr="0080000E" w:rsidTr="002B51A7">
        <w:trPr>
          <w:trHeight w:val="135"/>
          <w:jc w:val="center"/>
        </w:trPr>
        <w:tc>
          <w:tcPr>
            <w:tcW w:w="2153" w:type="dxa"/>
            <w:tcBorders>
              <w:top w:val="nil"/>
              <w:left w:val="single" w:sz="8" w:space="0" w:color="8064A2"/>
              <w:bottom w:val="single" w:sz="8" w:space="0" w:color="8064A2"/>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کل گویه ها (سلامت روانی و اجتماعی)</w:t>
            </w:r>
          </w:p>
        </w:tc>
        <w:tc>
          <w:tcPr>
            <w:tcW w:w="1209" w:type="dxa"/>
            <w:tcBorders>
              <w:top w:val="nil"/>
              <w:left w:val="nil"/>
              <w:bottom w:val="single" w:sz="8" w:space="0" w:color="8064A2"/>
              <w:right w:val="nil"/>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914/0</w:t>
            </w:r>
          </w:p>
        </w:tc>
        <w:tc>
          <w:tcPr>
            <w:tcW w:w="1080" w:type="dxa"/>
            <w:tcBorders>
              <w:top w:val="nil"/>
              <w:left w:val="nil"/>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31</w:t>
            </w:r>
          </w:p>
        </w:tc>
      </w:tr>
    </w:tbl>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به‌منظور تجزيه و تحليل داده‌ها از نرم‌افزار آماري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spss</w:t>
      </w:r>
      <w:r w:rsidRPr="0080000E">
        <w:rPr>
          <w:rFonts w:ascii="Times New Roman" w:hAnsi="Times New Roman" w:cs="B Nazanin" w:hint="cs"/>
          <w:color w:val="0D0D0D" w:themeColor="text1" w:themeTint="F2"/>
          <w:sz w:val="28"/>
          <w:szCs w:val="28"/>
          <w:rtl/>
        </w:rPr>
        <w:t xml:space="preserve"> استفاده شد. با توجه به اینکه روش تحقیق از نوع پیمایشی هست از آمار توصیفی (توزيع فراواني، شاخص هاي مركزي و پراكندگي) و در آمار استنباطی از آزمون</w:t>
      </w:r>
      <w:r w:rsidRPr="0080000E">
        <w:rPr>
          <w:rFonts w:ascii="Times New Roman" w:hAnsi="Times New Roman" w:cs="B Nazanin"/>
          <w:color w:val="0D0D0D" w:themeColor="text1" w:themeTint="F2"/>
          <w:sz w:val="28"/>
          <w:szCs w:val="28"/>
        </w:rPr>
        <w:t xml:space="preserve">t </w:t>
      </w:r>
      <w:r w:rsidRPr="0080000E">
        <w:rPr>
          <w:rFonts w:ascii="Times New Roman" w:hAnsi="Times New Roman" w:cs="B Nazanin" w:hint="cs"/>
          <w:color w:val="0D0D0D" w:themeColor="text1" w:themeTint="F2"/>
          <w:sz w:val="28"/>
          <w:szCs w:val="28"/>
          <w:rtl/>
        </w:rPr>
        <w:t xml:space="preserve"> مستقل استفاده شد.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یافته ها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توزيع فراواني نمونه آماري پژوهش : بر اساس نمونه آماري تعيين شده، 80 نفر به سئوال های تحقيق جواب دادند. 55</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درصد پاسخ</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مجرد و 45درصد  متأهل بوده اند. هم چنین 41درصد آنها در مقطع کارشناسی ناپیوسته و 59درصد آنها در مقطع کارشناسی پیوسته مشغول تحصیل می باشند. جدول 2 توزيع فراواني نمونه آماري را نشان می‌دهد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p>
    <w:p w:rsidR="00954794" w:rsidRPr="0080000E" w:rsidRDefault="00954794" w:rsidP="00954794">
      <w:pPr>
        <w:spacing w:after="0" w:line="288" w:lineRule="auto"/>
        <w:ind w:firstLine="72"/>
        <w:jc w:val="center"/>
        <w:rPr>
          <w:rFonts w:ascii="Times New Roman" w:hAnsi="Times New Roman" w:cs="B Nazanin"/>
          <w:b/>
          <w:bCs/>
          <w:color w:val="0D0D0D" w:themeColor="text1" w:themeTint="F2"/>
          <w:sz w:val="20"/>
          <w:szCs w:val="20"/>
        </w:rPr>
      </w:pPr>
      <w:bookmarkStart w:id="7" w:name="_Toc411671653"/>
      <w:r w:rsidRPr="0080000E">
        <w:rPr>
          <w:rFonts w:ascii="Times New Roman" w:hAnsi="Times New Roman" w:cs="B Nazanin" w:hint="cs"/>
          <w:b/>
          <w:bCs/>
          <w:color w:val="0D0D0D" w:themeColor="text1" w:themeTint="F2"/>
          <w:sz w:val="20"/>
          <w:szCs w:val="20"/>
          <w:rtl/>
        </w:rPr>
        <w:t>جدول (2) توزيع فراواني نمونه آماري پژوهش</w:t>
      </w:r>
      <w:bookmarkEnd w:id="7"/>
    </w:p>
    <w:tbl>
      <w:tblPr>
        <w:bidiVisual/>
        <w:tblW w:w="0" w:type="auto"/>
        <w:jc w:val="center"/>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1687"/>
        <w:gridCol w:w="1697"/>
        <w:gridCol w:w="58"/>
        <w:gridCol w:w="720"/>
        <w:gridCol w:w="176"/>
        <w:gridCol w:w="784"/>
      </w:tblGrid>
      <w:tr w:rsidR="00954794" w:rsidRPr="0080000E" w:rsidTr="002B51A7">
        <w:trPr>
          <w:trHeight w:val="363"/>
          <w:jc w:val="center"/>
        </w:trPr>
        <w:tc>
          <w:tcPr>
            <w:tcW w:w="4162" w:type="dxa"/>
            <w:gridSpan w:val="4"/>
            <w:tcBorders>
              <w:top w:val="single" w:sz="8" w:space="0" w:color="8064A2"/>
              <w:bottom w:val="nil"/>
              <w:right w:val="nil"/>
            </w:tcBorders>
            <w:shd w:val="clear" w:color="auto" w:fill="F2F2F2" w:themeFill="background1" w:themeFillShade="F2"/>
            <w:hideMark/>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گروه</w:t>
            </w:r>
          </w:p>
        </w:tc>
        <w:tc>
          <w:tcPr>
            <w:tcW w:w="960" w:type="dxa"/>
            <w:gridSpan w:val="2"/>
            <w:tcBorders>
              <w:top w:val="single" w:sz="8" w:space="0" w:color="8064A2"/>
              <w:bottom w:val="nil"/>
              <w:right w:val="single" w:sz="8" w:space="0" w:color="8064A2"/>
            </w:tcBorders>
            <w:shd w:val="clear" w:color="auto" w:fill="F2F2F2" w:themeFill="background1" w:themeFillShade="F2"/>
            <w:hideMark/>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تعداد</w:t>
            </w:r>
          </w:p>
        </w:tc>
      </w:tr>
      <w:tr w:rsidR="00954794" w:rsidRPr="0080000E" w:rsidTr="002B51A7">
        <w:trPr>
          <w:trHeight w:val="197"/>
          <w:jc w:val="center"/>
        </w:trPr>
        <w:tc>
          <w:tcPr>
            <w:tcW w:w="1687" w:type="dxa"/>
            <w:vMerge w:val="restart"/>
            <w:tcBorders>
              <w:top w:val="single" w:sz="8" w:space="0" w:color="8064A2"/>
              <w:left w:val="single" w:sz="8" w:space="0" w:color="8064A2"/>
              <w:bottom w:val="nil"/>
              <w:right w:val="nil"/>
            </w:tcBorders>
            <w:shd w:val="clear" w:color="auto" w:fill="auto"/>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tl/>
              </w:rPr>
            </w:pPr>
          </w:p>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دانشجو</w:t>
            </w:r>
          </w:p>
        </w:tc>
        <w:tc>
          <w:tcPr>
            <w:tcW w:w="1755" w:type="dxa"/>
            <w:gridSpan w:val="2"/>
            <w:vMerge w:val="restart"/>
            <w:tcBorders>
              <w:top w:val="single" w:sz="4" w:space="0" w:color="auto"/>
              <w:left w:val="single" w:sz="8" w:space="0" w:color="8064A2"/>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کارشناسی پیوسته</w:t>
            </w:r>
          </w:p>
        </w:tc>
        <w:tc>
          <w:tcPr>
            <w:tcW w:w="896" w:type="dxa"/>
            <w:gridSpan w:val="2"/>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مجرد</w:t>
            </w:r>
          </w:p>
        </w:tc>
        <w:tc>
          <w:tcPr>
            <w:tcW w:w="784" w:type="dxa"/>
            <w:tcBorders>
              <w:top w:val="single" w:sz="8" w:space="0" w:color="8064A2"/>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43</w:t>
            </w:r>
          </w:p>
        </w:tc>
      </w:tr>
      <w:tr w:rsidR="00954794" w:rsidRPr="0080000E" w:rsidTr="002B51A7">
        <w:trPr>
          <w:trHeight w:val="234"/>
          <w:jc w:val="center"/>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0" w:type="auto"/>
            <w:gridSpan w:val="2"/>
            <w:vMerge/>
            <w:tcBorders>
              <w:top w:val="single" w:sz="4" w:space="0" w:color="auto"/>
              <w:left w:val="single" w:sz="8" w:space="0" w:color="8064A2"/>
              <w:bottom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896" w:type="dxa"/>
            <w:gridSpan w:val="2"/>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متأهل</w:t>
            </w:r>
          </w:p>
        </w:tc>
        <w:tc>
          <w:tcPr>
            <w:tcW w:w="784"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12</w:t>
            </w:r>
          </w:p>
        </w:tc>
      </w:tr>
      <w:tr w:rsidR="00954794" w:rsidRPr="0080000E" w:rsidTr="002B51A7">
        <w:trPr>
          <w:trHeight w:val="270"/>
          <w:jc w:val="center"/>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1697" w:type="dxa"/>
            <w:vMerge w:val="restart"/>
            <w:tcBorders>
              <w:top w:val="single" w:sz="8" w:space="0" w:color="8064A2"/>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کارشناسی ناپیوسته</w:t>
            </w:r>
          </w:p>
        </w:tc>
        <w:tc>
          <w:tcPr>
            <w:tcW w:w="954" w:type="dxa"/>
            <w:gridSpan w:val="3"/>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مجرد</w:t>
            </w:r>
          </w:p>
        </w:tc>
        <w:tc>
          <w:tcPr>
            <w:tcW w:w="784" w:type="dxa"/>
            <w:tcBorders>
              <w:top w:val="single" w:sz="8" w:space="0" w:color="8064A2"/>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w:t>
            </w:r>
          </w:p>
        </w:tc>
      </w:tr>
      <w:tr w:rsidR="00954794" w:rsidRPr="0080000E" w:rsidTr="002B51A7">
        <w:trPr>
          <w:trHeight w:val="225"/>
          <w:jc w:val="center"/>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0" w:type="auto"/>
            <w:vMerge/>
            <w:tcBorders>
              <w:top w:val="single" w:sz="8" w:space="0" w:color="8064A2"/>
              <w:bottom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954" w:type="dxa"/>
            <w:gridSpan w:val="3"/>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متأهل</w:t>
            </w:r>
          </w:p>
        </w:tc>
        <w:tc>
          <w:tcPr>
            <w:tcW w:w="784"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23</w:t>
            </w:r>
          </w:p>
        </w:tc>
      </w:tr>
      <w:tr w:rsidR="00954794" w:rsidRPr="0080000E" w:rsidTr="002B51A7">
        <w:trPr>
          <w:trHeight w:val="118"/>
          <w:jc w:val="center"/>
        </w:trPr>
        <w:tc>
          <w:tcPr>
            <w:tcW w:w="1687" w:type="dxa"/>
            <w:tcBorders>
              <w:left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جمع كل</w:t>
            </w:r>
          </w:p>
        </w:tc>
        <w:tc>
          <w:tcPr>
            <w:tcW w:w="3435" w:type="dxa"/>
            <w:gridSpan w:val="5"/>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80</w:t>
            </w:r>
          </w:p>
        </w:tc>
      </w:tr>
    </w:tbl>
    <w:p w:rsidR="00954794" w:rsidRPr="0080000E" w:rsidRDefault="00954794" w:rsidP="00954794">
      <w:pPr>
        <w:spacing w:after="0" w:line="288" w:lineRule="auto"/>
        <w:ind w:firstLine="72"/>
        <w:jc w:val="center"/>
        <w:rPr>
          <w:rFonts w:ascii="Times New Roman" w:hAnsi="Times New Roman" w:cs="B Nazanin"/>
          <w:color w:val="0D0D0D" w:themeColor="text1" w:themeTint="F2"/>
          <w:sz w:val="20"/>
          <w:szCs w:val="20"/>
          <w:rtl/>
        </w:rPr>
      </w:pPr>
      <w:bookmarkStart w:id="8" w:name="_Toc411671654"/>
    </w:p>
    <w:p w:rsidR="00954794" w:rsidRPr="0080000E" w:rsidRDefault="00954794" w:rsidP="00954794">
      <w:pPr>
        <w:spacing w:after="0" w:line="288" w:lineRule="auto"/>
        <w:ind w:firstLine="72"/>
        <w:jc w:val="center"/>
        <w:rPr>
          <w:rFonts w:ascii="Times New Roman" w:hAnsi="Times New Roman" w:cs="B Nazanin"/>
          <w:b/>
          <w:bCs/>
          <w:color w:val="0D0D0D" w:themeColor="text1" w:themeTint="F2"/>
          <w:sz w:val="20"/>
          <w:szCs w:val="20"/>
          <w:rtl/>
        </w:rPr>
      </w:pPr>
      <w:bookmarkStart w:id="9" w:name="_Toc411671661"/>
      <w:bookmarkEnd w:id="8"/>
    </w:p>
    <w:p w:rsidR="00954794" w:rsidRPr="0080000E" w:rsidRDefault="00954794" w:rsidP="00954794">
      <w:pPr>
        <w:spacing w:after="0" w:line="288" w:lineRule="auto"/>
        <w:ind w:firstLine="72"/>
        <w:jc w:val="center"/>
        <w:rPr>
          <w:rFonts w:ascii="Times New Roman" w:hAnsi="Times New Roman" w:cs="B Nazanin"/>
          <w:b/>
          <w:bCs/>
          <w:color w:val="0D0D0D" w:themeColor="text1" w:themeTint="F2"/>
          <w:sz w:val="20"/>
          <w:szCs w:val="20"/>
          <w:rtl/>
        </w:rPr>
      </w:pPr>
    </w:p>
    <w:p w:rsidR="00954794" w:rsidRPr="0080000E" w:rsidRDefault="00954794" w:rsidP="00954794">
      <w:pPr>
        <w:spacing w:after="0" w:line="288" w:lineRule="auto"/>
        <w:ind w:firstLine="72"/>
        <w:jc w:val="center"/>
        <w:rPr>
          <w:rFonts w:ascii="Times New Roman" w:hAnsi="Times New Roman" w:cs="B Nazanin"/>
          <w:b/>
          <w:bCs/>
          <w:color w:val="0D0D0D" w:themeColor="text1" w:themeTint="F2"/>
          <w:sz w:val="20"/>
          <w:szCs w:val="20"/>
          <w:rtl/>
        </w:rPr>
      </w:pPr>
      <w:r w:rsidRPr="0080000E">
        <w:rPr>
          <w:rFonts w:ascii="Times New Roman" w:hAnsi="Times New Roman" w:cs="B Nazanin" w:hint="cs"/>
          <w:b/>
          <w:bCs/>
          <w:color w:val="0D0D0D" w:themeColor="text1" w:themeTint="F2"/>
          <w:sz w:val="20"/>
          <w:szCs w:val="20"/>
          <w:rtl/>
        </w:rPr>
        <w:t xml:space="preserve">جدول(3) توصيف آماري متغيرهای </w:t>
      </w:r>
      <w:bookmarkEnd w:id="9"/>
      <w:r w:rsidRPr="0080000E">
        <w:rPr>
          <w:rFonts w:ascii="Times New Roman" w:hAnsi="Times New Roman" w:cs="B Nazanin" w:hint="cs"/>
          <w:b/>
          <w:bCs/>
          <w:color w:val="0D0D0D" w:themeColor="text1" w:themeTint="F2"/>
          <w:sz w:val="20"/>
          <w:szCs w:val="20"/>
          <w:rtl/>
        </w:rPr>
        <w:t>سلامت روانی و اجتماعی</w:t>
      </w:r>
    </w:p>
    <w:tbl>
      <w:tblPr>
        <w:bidiVisual/>
        <w:tblW w:w="8808" w:type="dxa"/>
        <w:tblInd w:w="890" w:type="dxa"/>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1595"/>
        <w:gridCol w:w="1835"/>
        <w:gridCol w:w="828"/>
        <w:gridCol w:w="966"/>
        <w:gridCol w:w="971"/>
        <w:gridCol w:w="828"/>
        <w:gridCol w:w="955"/>
        <w:gridCol w:w="830"/>
      </w:tblGrid>
      <w:tr w:rsidR="00954794" w:rsidRPr="0080000E" w:rsidTr="002B51A7">
        <w:tc>
          <w:tcPr>
            <w:tcW w:w="1623" w:type="dxa"/>
            <w:tcBorders>
              <w:top w:val="single" w:sz="8" w:space="0" w:color="8064A2"/>
              <w:left w:val="single" w:sz="8" w:space="0" w:color="8064A2"/>
              <w:bottom w:val="nil"/>
              <w:right w:val="nil"/>
            </w:tcBorders>
            <w:shd w:val="clear" w:color="auto" w:fill="F2F2F2" w:themeFill="background1" w:themeFillShade="F2"/>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p>
        </w:tc>
        <w:tc>
          <w:tcPr>
            <w:tcW w:w="1902" w:type="dxa"/>
            <w:tcBorders>
              <w:top w:val="single" w:sz="8" w:space="0" w:color="8064A2"/>
              <w:bottom w:val="nil"/>
            </w:tcBorders>
            <w:shd w:val="clear" w:color="auto" w:fill="F2F2F2" w:themeFill="background1" w:themeFillShade="F2"/>
            <w:hideMark/>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وضعیت</w:t>
            </w:r>
          </w:p>
        </w:tc>
        <w:tc>
          <w:tcPr>
            <w:tcW w:w="840" w:type="dxa"/>
            <w:tcBorders>
              <w:top w:val="single" w:sz="8" w:space="0" w:color="8064A2"/>
              <w:left w:val="nil"/>
              <w:bottom w:val="nil"/>
              <w:right w:val="nil"/>
            </w:tcBorders>
            <w:shd w:val="clear" w:color="auto" w:fill="F2F2F2" w:themeFill="background1" w:themeFillShade="F2"/>
            <w:hideMark/>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دامنه</w:t>
            </w:r>
          </w:p>
        </w:tc>
        <w:tc>
          <w:tcPr>
            <w:tcW w:w="981" w:type="dxa"/>
            <w:tcBorders>
              <w:top w:val="single" w:sz="8" w:space="0" w:color="8064A2"/>
              <w:bottom w:val="nil"/>
            </w:tcBorders>
            <w:shd w:val="clear" w:color="auto" w:fill="F2F2F2" w:themeFill="background1" w:themeFillShade="F2"/>
            <w:hideMark/>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حداقل نمره</w:t>
            </w:r>
          </w:p>
        </w:tc>
        <w:tc>
          <w:tcPr>
            <w:tcW w:w="983" w:type="dxa"/>
            <w:tcBorders>
              <w:top w:val="single" w:sz="8" w:space="0" w:color="8064A2"/>
              <w:left w:val="nil"/>
              <w:bottom w:val="nil"/>
              <w:right w:val="nil"/>
            </w:tcBorders>
            <w:shd w:val="clear" w:color="auto" w:fill="F2F2F2" w:themeFill="background1" w:themeFillShade="F2"/>
            <w:hideMark/>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حداكثر نمره</w:t>
            </w:r>
          </w:p>
        </w:tc>
        <w:tc>
          <w:tcPr>
            <w:tcW w:w="756" w:type="dxa"/>
            <w:tcBorders>
              <w:top w:val="single" w:sz="8" w:space="0" w:color="8064A2"/>
              <w:bottom w:val="nil"/>
            </w:tcBorders>
            <w:shd w:val="clear" w:color="auto" w:fill="F2F2F2" w:themeFill="background1" w:themeFillShade="F2"/>
            <w:hideMark/>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ميانگين</w:t>
            </w:r>
          </w:p>
        </w:tc>
        <w:tc>
          <w:tcPr>
            <w:tcW w:w="967" w:type="dxa"/>
            <w:tcBorders>
              <w:top w:val="single" w:sz="8" w:space="0" w:color="8064A2"/>
              <w:left w:val="nil"/>
              <w:bottom w:val="nil"/>
              <w:right w:val="nil"/>
            </w:tcBorders>
            <w:shd w:val="clear" w:color="auto" w:fill="F2F2F2" w:themeFill="background1" w:themeFillShade="F2"/>
            <w:hideMark/>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انحراف معيار</w:t>
            </w:r>
          </w:p>
        </w:tc>
        <w:tc>
          <w:tcPr>
            <w:tcW w:w="756" w:type="dxa"/>
            <w:tcBorders>
              <w:top w:val="single" w:sz="8" w:space="0" w:color="8064A2"/>
              <w:bottom w:val="nil"/>
            </w:tcBorders>
            <w:shd w:val="clear" w:color="auto" w:fill="F2F2F2" w:themeFill="background1" w:themeFillShade="F2"/>
            <w:hideMark/>
          </w:tcPr>
          <w:p w:rsidR="00954794" w:rsidRPr="0080000E" w:rsidRDefault="00954794" w:rsidP="002B51A7">
            <w:pPr>
              <w:spacing w:after="0" w:line="288" w:lineRule="auto"/>
              <w:ind w:firstLine="72"/>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واريانس</w:t>
            </w:r>
          </w:p>
        </w:tc>
      </w:tr>
      <w:tr w:rsidR="00954794" w:rsidRPr="0080000E" w:rsidTr="002B51A7">
        <w:trPr>
          <w:trHeight w:val="217"/>
        </w:trPr>
        <w:tc>
          <w:tcPr>
            <w:tcW w:w="1623" w:type="dxa"/>
            <w:vMerge w:val="restart"/>
            <w:tcBorders>
              <w:top w:val="single" w:sz="8" w:space="0" w:color="8064A2"/>
              <w:left w:val="single" w:sz="8" w:space="0" w:color="8064A2"/>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اضطراب</w:t>
            </w:r>
          </w:p>
        </w:tc>
        <w:tc>
          <w:tcPr>
            <w:tcW w:w="1902"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40"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15</w:t>
            </w:r>
          </w:p>
        </w:tc>
        <w:tc>
          <w:tcPr>
            <w:tcW w:w="981"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w:t>
            </w:r>
          </w:p>
        </w:tc>
        <w:tc>
          <w:tcPr>
            <w:tcW w:w="983"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19</w:t>
            </w:r>
          </w:p>
        </w:tc>
        <w:tc>
          <w:tcPr>
            <w:tcW w:w="756"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90/11</w:t>
            </w:r>
          </w:p>
        </w:tc>
        <w:tc>
          <w:tcPr>
            <w:tcW w:w="967"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98/2</w:t>
            </w:r>
          </w:p>
        </w:tc>
        <w:tc>
          <w:tcPr>
            <w:tcW w:w="756" w:type="dxa"/>
            <w:tcBorders>
              <w:top w:val="single" w:sz="8" w:space="0" w:color="8064A2"/>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92/8</w:t>
            </w:r>
          </w:p>
        </w:tc>
      </w:tr>
      <w:tr w:rsidR="00954794" w:rsidRPr="0080000E" w:rsidTr="002B51A7">
        <w:trPr>
          <w:trHeight w:val="245"/>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1902"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40"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15</w:t>
            </w:r>
          </w:p>
        </w:tc>
        <w:tc>
          <w:tcPr>
            <w:tcW w:w="981"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w:t>
            </w:r>
          </w:p>
        </w:tc>
        <w:tc>
          <w:tcPr>
            <w:tcW w:w="983"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17</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22/9</w:t>
            </w:r>
          </w:p>
        </w:tc>
        <w:tc>
          <w:tcPr>
            <w:tcW w:w="967"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87/2</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27/8</w:t>
            </w:r>
          </w:p>
        </w:tc>
      </w:tr>
      <w:tr w:rsidR="00954794" w:rsidRPr="0080000E" w:rsidTr="002B51A7">
        <w:trPr>
          <w:trHeight w:val="258"/>
        </w:trPr>
        <w:tc>
          <w:tcPr>
            <w:tcW w:w="1623" w:type="dxa"/>
            <w:vMerge w:val="restart"/>
            <w:tcBorders>
              <w:top w:val="single" w:sz="8" w:space="0" w:color="8064A2"/>
              <w:left w:val="single" w:sz="8" w:space="0" w:color="8064A2"/>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lastRenderedPageBreak/>
              <w:t>افسردگی</w:t>
            </w:r>
          </w:p>
        </w:tc>
        <w:tc>
          <w:tcPr>
            <w:tcW w:w="1902"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40"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17</w:t>
            </w:r>
          </w:p>
        </w:tc>
        <w:tc>
          <w:tcPr>
            <w:tcW w:w="981"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w:t>
            </w:r>
          </w:p>
        </w:tc>
        <w:tc>
          <w:tcPr>
            <w:tcW w:w="983"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18</w:t>
            </w:r>
          </w:p>
        </w:tc>
        <w:tc>
          <w:tcPr>
            <w:tcW w:w="756"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46/10</w:t>
            </w:r>
          </w:p>
        </w:tc>
        <w:tc>
          <w:tcPr>
            <w:tcW w:w="967"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07/3</w:t>
            </w:r>
          </w:p>
        </w:tc>
        <w:tc>
          <w:tcPr>
            <w:tcW w:w="756" w:type="dxa"/>
            <w:tcBorders>
              <w:top w:val="single" w:sz="8" w:space="0" w:color="8064A2"/>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45/9</w:t>
            </w:r>
          </w:p>
        </w:tc>
      </w:tr>
      <w:tr w:rsidR="00954794" w:rsidRPr="0080000E" w:rsidTr="002B51A7">
        <w:trPr>
          <w:trHeight w:val="204"/>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1902"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40"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18</w:t>
            </w:r>
          </w:p>
        </w:tc>
        <w:tc>
          <w:tcPr>
            <w:tcW w:w="981"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w:t>
            </w:r>
          </w:p>
        </w:tc>
        <w:tc>
          <w:tcPr>
            <w:tcW w:w="983"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18</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24/9</w:t>
            </w:r>
          </w:p>
        </w:tc>
        <w:tc>
          <w:tcPr>
            <w:tcW w:w="967"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15/3</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94/9</w:t>
            </w:r>
          </w:p>
        </w:tc>
      </w:tr>
      <w:tr w:rsidR="00954794" w:rsidRPr="0080000E" w:rsidTr="002B51A7">
        <w:trPr>
          <w:trHeight w:val="272"/>
        </w:trPr>
        <w:tc>
          <w:tcPr>
            <w:tcW w:w="1623" w:type="dxa"/>
            <w:vMerge w:val="restart"/>
            <w:tcBorders>
              <w:top w:val="single" w:sz="8" w:space="0" w:color="8064A2"/>
              <w:left w:val="single" w:sz="8" w:space="0" w:color="8064A2"/>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اعتماد به نفس</w:t>
            </w:r>
          </w:p>
        </w:tc>
        <w:tc>
          <w:tcPr>
            <w:tcW w:w="1902"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40"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16</w:t>
            </w:r>
          </w:p>
        </w:tc>
        <w:tc>
          <w:tcPr>
            <w:tcW w:w="981"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w:t>
            </w:r>
          </w:p>
        </w:tc>
        <w:tc>
          <w:tcPr>
            <w:tcW w:w="983"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18</w:t>
            </w:r>
          </w:p>
        </w:tc>
        <w:tc>
          <w:tcPr>
            <w:tcW w:w="756"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25/9</w:t>
            </w:r>
          </w:p>
        </w:tc>
        <w:tc>
          <w:tcPr>
            <w:tcW w:w="967"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12/3</w:t>
            </w:r>
          </w:p>
        </w:tc>
        <w:tc>
          <w:tcPr>
            <w:tcW w:w="756" w:type="dxa"/>
            <w:tcBorders>
              <w:top w:val="single" w:sz="8" w:space="0" w:color="8064A2"/>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77/9</w:t>
            </w:r>
          </w:p>
        </w:tc>
      </w:tr>
      <w:tr w:rsidR="00954794" w:rsidRPr="0080000E" w:rsidTr="002B51A7">
        <w:trPr>
          <w:trHeight w:val="190"/>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1902"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40"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17</w:t>
            </w:r>
          </w:p>
        </w:tc>
        <w:tc>
          <w:tcPr>
            <w:tcW w:w="981"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w:t>
            </w:r>
          </w:p>
        </w:tc>
        <w:tc>
          <w:tcPr>
            <w:tcW w:w="983"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18</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32/10</w:t>
            </w:r>
          </w:p>
        </w:tc>
        <w:tc>
          <w:tcPr>
            <w:tcW w:w="967"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04/3</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24/9</w:t>
            </w:r>
          </w:p>
        </w:tc>
      </w:tr>
      <w:tr w:rsidR="00954794" w:rsidRPr="0080000E" w:rsidTr="002B51A7">
        <w:trPr>
          <w:trHeight w:val="279"/>
        </w:trPr>
        <w:tc>
          <w:tcPr>
            <w:tcW w:w="1623" w:type="dxa"/>
            <w:vMerge w:val="restart"/>
            <w:tcBorders>
              <w:top w:val="single" w:sz="8" w:space="0" w:color="8064A2"/>
              <w:left w:val="single" w:sz="8" w:space="0" w:color="8064A2"/>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پرخاشگری</w:t>
            </w:r>
          </w:p>
        </w:tc>
        <w:tc>
          <w:tcPr>
            <w:tcW w:w="1902"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40"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11</w:t>
            </w:r>
          </w:p>
        </w:tc>
        <w:tc>
          <w:tcPr>
            <w:tcW w:w="981"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w:t>
            </w:r>
          </w:p>
        </w:tc>
        <w:tc>
          <w:tcPr>
            <w:tcW w:w="983"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12</w:t>
            </w:r>
          </w:p>
        </w:tc>
        <w:tc>
          <w:tcPr>
            <w:tcW w:w="756"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08/7</w:t>
            </w:r>
          </w:p>
        </w:tc>
        <w:tc>
          <w:tcPr>
            <w:tcW w:w="967"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47/2</w:t>
            </w:r>
          </w:p>
        </w:tc>
        <w:tc>
          <w:tcPr>
            <w:tcW w:w="756" w:type="dxa"/>
            <w:tcBorders>
              <w:top w:val="single" w:sz="8" w:space="0" w:color="8064A2"/>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14/6</w:t>
            </w:r>
          </w:p>
        </w:tc>
      </w:tr>
      <w:tr w:rsidR="00954794" w:rsidRPr="0080000E" w:rsidTr="002B51A7">
        <w:trPr>
          <w:trHeight w:val="245"/>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1902"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40"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11</w:t>
            </w:r>
          </w:p>
        </w:tc>
        <w:tc>
          <w:tcPr>
            <w:tcW w:w="981"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w:t>
            </w:r>
          </w:p>
        </w:tc>
        <w:tc>
          <w:tcPr>
            <w:tcW w:w="983"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12</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27/6</w:t>
            </w:r>
          </w:p>
        </w:tc>
        <w:tc>
          <w:tcPr>
            <w:tcW w:w="967"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92/2</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56/8</w:t>
            </w:r>
          </w:p>
        </w:tc>
      </w:tr>
      <w:tr w:rsidR="00954794" w:rsidRPr="0080000E" w:rsidTr="002B51A7">
        <w:trPr>
          <w:trHeight w:val="204"/>
        </w:trPr>
        <w:tc>
          <w:tcPr>
            <w:tcW w:w="1623" w:type="dxa"/>
            <w:vMerge w:val="restart"/>
            <w:tcBorders>
              <w:top w:val="single" w:sz="8" w:space="0" w:color="8064A2"/>
              <w:left w:val="single" w:sz="8" w:space="0" w:color="8064A2"/>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اختلالات عاطفی، اجتماعی و شخصیتی</w:t>
            </w:r>
          </w:p>
        </w:tc>
        <w:tc>
          <w:tcPr>
            <w:tcW w:w="1902"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40"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18</w:t>
            </w:r>
          </w:p>
        </w:tc>
        <w:tc>
          <w:tcPr>
            <w:tcW w:w="981"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w:t>
            </w:r>
          </w:p>
        </w:tc>
        <w:tc>
          <w:tcPr>
            <w:tcW w:w="983"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22</w:t>
            </w:r>
          </w:p>
        </w:tc>
        <w:tc>
          <w:tcPr>
            <w:tcW w:w="756"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27/12</w:t>
            </w:r>
          </w:p>
        </w:tc>
        <w:tc>
          <w:tcPr>
            <w:tcW w:w="967"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30/3</w:t>
            </w:r>
          </w:p>
        </w:tc>
        <w:tc>
          <w:tcPr>
            <w:tcW w:w="756" w:type="dxa"/>
            <w:tcBorders>
              <w:top w:val="single" w:sz="8" w:space="0" w:color="8064A2"/>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92/10</w:t>
            </w:r>
          </w:p>
        </w:tc>
      </w:tr>
      <w:tr w:rsidR="00954794" w:rsidRPr="0080000E" w:rsidTr="002B51A7">
        <w:trPr>
          <w:trHeight w:val="258"/>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1902"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40"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19</w:t>
            </w:r>
          </w:p>
        </w:tc>
        <w:tc>
          <w:tcPr>
            <w:tcW w:w="981"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w:t>
            </w:r>
          </w:p>
        </w:tc>
        <w:tc>
          <w:tcPr>
            <w:tcW w:w="983"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21</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04/11</w:t>
            </w:r>
          </w:p>
        </w:tc>
        <w:tc>
          <w:tcPr>
            <w:tcW w:w="967" w:type="dxa"/>
            <w:tcBorders>
              <w:top w:val="nil"/>
              <w:left w:val="nil"/>
              <w:bottom w:val="nil"/>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70/3</w:t>
            </w:r>
          </w:p>
        </w:tc>
        <w:tc>
          <w:tcPr>
            <w:tcW w:w="756" w:type="dxa"/>
            <w:tcBorders>
              <w:top w:val="nil"/>
              <w:bottom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69/13</w:t>
            </w:r>
          </w:p>
        </w:tc>
      </w:tr>
      <w:tr w:rsidR="00954794" w:rsidRPr="0080000E" w:rsidTr="002B51A7">
        <w:trPr>
          <w:trHeight w:val="239"/>
        </w:trPr>
        <w:tc>
          <w:tcPr>
            <w:tcW w:w="1623" w:type="dxa"/>
            <w:vMerge w:val="restart"/>
            <w:tcBorders>
              <w:top w:val="single" w:sz="8" w:space="0" w:color="8064A2"/>
              <w:left w:val="single" w:sz="8" w:space="0" w:color="8064A2"/>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كل متغيرها(سلامت روانی و اجتماعی)</w:t>
            </w:r>
          </w:p>
        </w:tc>
        <w:tc>
          <w:tcPr>
            <w:tcW w:w="1902"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40"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64</w:t>
            </w:r>
          </w:p>
        </w:tc>
        <w:tc>
          <w:tcPr>
            <w:tcW w:w="981"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15</w:t>
            </w:r>
          </w:p>
        </w:tc>
        <w:tc>
          <w:tcPr>
            <w:tcW w:w="983"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79</w:t>
            </w:r>
          </w:p>
        </w:tc>
        <w:tc>
          <w:tcPr>
            <w:tcW w:w="756" w:type="dxa"/>
            <w:tcBorders>
              <w:top w:val="single" w:sz="8" w:space="0" w:color="8064A2"/>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97/50</w:t>
            </w:r>
          </w:p>
        </w:tc>
        <w:tc>
          <w:tcPr>
            <w:tcW w:w="967" w:type="dxa"/>
            <w:tcBorders>
              <w:top w:val="single" w:sz="8" w:space="0" w:color="8064A2"/>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76/12</w:t>
            </w:r>
          </w:p>
        </w:tc>
        <w:tc>
          <w:tcPr>
            <w:tcW w:w="756" w:type="dxa"/>
            <w:tcBorders>
              <w:top w:val="single" w:sz="8" w:space="0" w:color="8064A2"/>
              <w:bottom w:val="single" w:sz="8" w:space="0" w:color="8064A2"/>
              <w:right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95/162</w:t>
            </w:r>
          </w:p>
        </w:tc>
      </w:tr>
      <w:tr w:rsidR="00954794" w:rsidRPr="0080000E" w:rsidTr="002B51A7">
        <w:trPr>
          <w:trHeight w:val="330"/>
        </w:trPr>
        <w:tc>
          <w:tcPr>
            <w:tcW w:w="0" w:type="auto"/>
            <w:vMerge/>
            <w:tcBorders>
              <w:top w:val="single" w:sz="8" w:space="0" w:color="8064A2"/>
              <w:left w:val="single" w:sz="8" w:space="0" w:color="8064A2"/>
              <w:bottom w:val="single" w:sz="8" w:space="0" w:color="8064A2"/>
              <w:right w:val="nil"/>
            </w:tcBorders>
            <w:shd w:val="clear" w:color="auto" w:fill="auto"/>
            <w:vAlign w:val="center"/>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p>
        </w:tc>
        <w:tc>
          <w:tcPr>
            <w:tcW w:w="1902" w:type="dxa"/>
            <w:tcBorders>
              <w:top w:val="nil"/>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40" w:type="dxa"/>
            <w:tcBorders>
              <w:top w:val="nil"/>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61</w:t>
            </w:r>
          </w:p>
        </w:tc>
        <w:tc>
          <w:tcPr>
            <w:tcW w:w="981" w:type="dxa"/>
            <w:tcBorders>
              <w:top w:val="nil"/>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10</w:t>
            </w:r>
          </w:p>
        </w:tc>
        <w:tc>
          <w:tcPr>
            <w:tcW w:w="983" w:type="dxa"/>
            <w:tcBorders>
              <w:top w:val="nil"/>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71</w:t>
            </w:r>
          </w:p>
        </w:tc>
        <w:tc>
          <w:tcPr>
            <w:tcW w:w="756" w:type="dxa"/>
            <w:tcBorders>
              <w:top w:val="nil"/>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09/46</w:t>
            </w:r>
          </w:p>
        </w:tc>
        <w:tc>
          <w:tcPr>
            <w:tcW w:w="967" w:type="dxa"/>
            <w:tcBorders>
              <w:top w:val="nil"/>
              <w:left w:val="nil"/>
              <w:bottom w:val="single" w:sz="8" w:space="0" w:color="8064A2"/>
              <w:right w:val="nil"/>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99/11</w:t>
            </w:r>
          </w:p>
        </w:tc>
        <w:tc>
          <w:tcPr>
            <w:tcW w:w="756" w:type="dxa"/>
            <w:tcBorders>
              <w:top w:val="nil"/>
              <w:bottom w:val="single" w:sz="8" w:space="0" w:color="8064A2"/>
            </w:tcBorders>
            <w:shd w:val="clear" w:color="auto" w:fill="auto"/>
            <w:hideMark/>
          </w:tcPr>
          <w:p w:rsidR="00954794" w:rsidRPr="0080000E" w:rsidRDefault="00954794" w:rsidP="002B51A7">
            <w:pPr>
              <w:spacing w:after="0" w:line="288" w:lineRule="auto"/>
              <w:ind w:firstLine="72"/>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93/143</w:t>
            </w:r>
          </w:p>
        </w:tc>
      </w:tr>
    </w:tbl>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همان طوري كه در جدول (3) مشاهده می‌شود، ميانگين نمره درابعاد اضطراب، افسردگی، پرخاشگری، اختلالات عاطفی، اجتماعی، شخصیتی در عدم مقیدان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بيشتر از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هست، اما ميانگين نمره در بعد اعتماد به نفس در مقیدان به فریضه نماز  بيشتراز مقیدان به فریضه نماز  هست.  اما به‌ طوركلي،  ميانگين نمره در عدم مقیدان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بيشتر از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هست و این بدان معناست که افرادی که مقید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هستند و نسبت بدان تنبلی و سستی ندارند بیش تر از افرادی که مقید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در اول وقت نیستند و نسبت بدان تنبلی و سستی می کنند، از سلامت روانی و اجتماعی برخوردارند.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center"/>
        <w:rPr>
          <w:rFonts w:ascii="Times New Roman" w:hAnsi="Times New Roman" w:cs="B Nazanin"/>
          <w:b/>
          <w:bCs/>
          <w:color w:val="0D0D0D" w:themeColor="text1" w:themeTint="F2"/>
          <w:sz w:val="20"/>
          <w:szCs w:val="20"/>
          <w:rtl/>
        </w:rPr>
      </w:pPr>
      <w:bookmarkStart w:id="10" w:name="_Toc411671672"/>
    </w:p>
    <w:p w:rsidR="00954794" w:rsidRPr="0080000E" w:rsidRDefault="00954794" w:rsidP="00954794">
      <w:pPr>
        <w:spacing w:after="0" w:line="288" w:lineRule="auto"/>
        <w:ind w:firstLine="288"/>
        <w:jc w:val="center"/>
        <w:rPr>
          <w:rFonts w:ascii="Times New Roman" w:hAnsi="Times New Roman" w:cs="B Nazanin"/>
          <w:b/>
          <w:bCs/>
          <w:color w:val="0D0D0D" w:themeColor="text1" w:themeTint="F2"/>
          <w:sz w:val="20"/>
          <w:szCs w:val="20"/>
          <w:rtl/>
        </w:rPr>
      </w:pPr>
    </w:p>
    <w:p w:rsidR="00954794" w:rsidRPr="0080000E" w:rsidRDefault="00954794" w:rsidP="00954794">
      <w:pPr>
        <w:spacing w:after="0" w:line="288" w:lineRule="auto"/>
        <w:ind w:firstLine="288"/>
        <w:jc w:val="center"/>
        <w:rPr>
          <w:rFonts w:ascii="Times New Roman" w:hAnsi="Times New Roman" w:cs="B Nazanin"/>
          <w:b/>
          <w:bCs/>
          <w:color w:val="0D0D0D" w:themeColor="text1" w:themeTint="F2"/>
          <w:sz w:val="20"/>
          <w:szCs w:val="20"/>
          <w:rtl/>
        </w:rPr>
      </w:pPr>
      <w:r w:rsidRPr="0080000E">
        <w:rPr>
          <w:rFonts w:ascii="Times New Roman" w:hAnsi="Times New Roman" w:cs="B Nazanin" w:hint="cs"/>
          <w:b/>
          <w:bCs/>
          <w:color w:val="0D0D0D" w:themeColor="text1" w:themeTint="F2"/>
          <w:sz w:val="20"/>
          <w:szCs w:val="20"/>
          <w:rtl/>
        </w:rPr>
        <w:t xml:space="preserve">جدول(4)آزمون </w:t>
      </w:r>
      <w:r w:rsidRPr="0080000E">
        <w:rPr>
          <w:rFonts w:ascii="Times New Roman" w:hAnsi="Times New Roman" w:cs="B Nazanin"/>
          <w:b/>
          <w:bCs/>
          <w:color w:val="0D0D0D" w:themeColor="text1" w:themeTint="F2"/>
          <w:sz w:val="20"/>
          <w:szCs w:val="20"/>
        </w:rPr>
        <w:t>t</w:t>
      </w:r>
      <w:r w:rsidRPr="0080000E">
        <w:rPr>
          <w:rFonts w:ascii="Times New Roman" w:hAnsi="Times New Roman" w:cs="B Nazanin" w:hint="cs"/>
          <w:b/>
          <w:bCs/>
          <w:color w:val="0D0D0D" w:themeColor="text1" w:themeTint="F2"/>
          <w:sz w:val="20"/>
          <w:szCs w:val="20"/>
          <w:rtl/>
        </w:rPr>
        <w:t xml:space="preserve"> مستقل برای مقایسه </w:t>
      </w:r>
      <w:bookmarkEnd w:id="10"/>
      <w:r w:rsidRPr="0080000E">
        <w:rPr>
          <w:rFonts w:ascii="Times New Roman" w:hAnsi="Times New Roman" w:cs="B Nazanin" w:hint="cs"/>
          <w:b/>
          <w:bCs/>
          <w:color w:val="0D0D0D" w:themeColor="text1" w:themeTint="F2"/>
          <w:sz w:val="20"/>
          <w:szCs w:val="20"/>
          <w:rtl/>
        </w:rPr>
        <w:t xml:space="preserve">سلامت روانی و اجتماعی مقیدان و عدم مقیدان </w:t>
      </w:r>
      <w:r>
        <w:rPr>
          <w:rFonts w:ascii="Times New Roman" w:hAnsi="Times New Roman" w:cs="B Nazanin" w:hint="cs"/>
          <w:b/>
          <w:bCs/>
          <w:color w:val="0D0D0D" w:themeColor="text1" w:themeTint="F2"/>
          <w:sz w:val="20"/>
          <w:szCs w:val="20"/>
          <w:rtl/>
        </w:rPr>
        <w:t>انجام</w:t>
      </w:r>
      <w:r w:rsidRPr="0080000E">
        <w:rPr>
          <w:rFonts w:ascii="Times New Roman" w:hAnsi="Times New Roman" w:cs="B Nazanin" w:hint="cs"/>
          <w:b/>
          <w:bCs/>
          <w:color w:val="0D0D0D" w:themeColor="text1" w:themeTint="F2"/>
          <w:sz w:val="20"/>
          <w:szCs w:val="20"/>
          <w:rtl/>
        </w:rPr>
        <w:t xml:space="preserve"> فریضه نماز</w:t>
      </w:r>
    </w:p>
    <w:tbl>
      <w:tblPr>
        <w:bidiVisual/>
        <w:tblW w:w="0" w:type="auto"/>
        <w:jc w:val="center"/>
        <w:tblBorders>
          <w:top w:val="single" w:sz="8" w:space="0" w:color="8064A2"/>
          <w:left w:val="single" w:sz="8" w:space="0" w:color="8064A2"/>
          <w:bottom w:val="single" w:sz="8" w:space="0" w:color="8064A2"/>
          <w:right w:val="single" w:sz="8" w:space="0" w:color="8064A2"/>
        </w:tblBorders>
        <w:tblLook w:val="01E0" w:firstRow="1" w:lastRow="1" w:firstColumn="1" w:lastColumn="1" w:noHBand="0" w:noVBand="0"/>
      </w:tblPr>
      <w:tblGrid>
        <w:gridCol w:w="1497"/>
        <w:gridCol w:w="2268"/>
        <w:gridCol w:w="946"/>
        <w:gridCol w:w="851"/>
        <w:gridCol w:w="946"/>
        <w:gridCol w:w="1412"/>
      </w:tblGrid>
      <w:tr w:rsidR="00954794" w:rsidRPr="0080000E" w:rsidTr="002B51A7">
        <w:trPr>
          <w:trHeight w:val="488"/>
          <w:jc w:val="center"/>
        </w:trPr>
        <w:tc>
          <w:tcPr>
            <w:tcW w:w="1497" w:type="dxa"/>
            <w:tcBorders>
              <w:top w:val="single" w:sz="8" w:space="0" w:color="8064A2"/>
              <w:left w:val="single" w:sz="8" w:space="0" w:color="8064A2"/>
              <w:bottom w:val="nil"/>
              <w:right w:val="nil"/>
            </w:tcBorders>
            <w:shd w:val="clear" w:color="auto" w:fill="F2F2F2" w:themeFill="background1" w:themeFillShade="F2"/>
            <w:vAlign w:val="center"/>
            <w:hideMark/>
          </w:tcPr>
          <w:p w:rsidR="00954794" w:rsidRPr="0080000E" w:rsidRDefault="00954794" w:rsidP="002B51A7">
            <w:pPr>
              <w:spacing w:after="0" w:line="288" w:lineRule="auto"/>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نام متغیر</w:t>
            </w:r>
          </w:p>
        </w:tc>
        <w:tc>
          <w:tcPr>
            <w:tcW w:w="2268" w:type="dxa"/>
            <w:tcBorders>
              <w:top w:val="single" w:sz="8" w:space="0" w:color="8064A2"/>
              <w:bottom w:val="nil"/>
            </w:tcBorders>
            <w:shd w:val="clear" w:color="auto" w:fill="F2F2F2" w:themeFill="background1" w:themeFillShade="F2"/>
            <w:vAlign w:val="center"/>
            <w:hideMark/>
          </w:tcPr>
          <w:p w:rsidR="00954794" w:rsidRPr="0080000E" w:rsidRDefault="00954794" w:rsidP="002B51A7">
            <w:pPr>
              <w:spacing w:after="0" w:line="288" w:lineRule="auto"/>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وضعیت</w:t>
            </w:r>
          </w:p>
        </w:tc>
        <w:tc>
          <w:tcPr>
            <w:tcW w:w="850" w:type="dxa"/>
            <w:tcBorders>
              <w:top w:val="single" w:sz="8" w:space="0" w:color="8064A2"/>
              <w:left w:val="nil"/>
              <w:bottom w:val="nil"/>
              <w:right w:val="nil"/>
            </w:tcBorders>
            <w:shd w:val="clear" w:color="auto" w:fill="F2F2F2" w:themeFill="background1" w:themeFillShade="F2"/>
            <w:vAlign w:val="center"/>
            <w:hideMark/>
          </w:tcPr>
          <w:p w:rsidR="00954794" w:rsidRPr="0080000E" w:rsidRDefault="00954794" w:rsidP="002B51A7">
            <w:pPr>
              <w:spacing w:after="0" w:line="288" w:lineRule="auto"/>
              <w:jc w:val="center"/>
              <w:rPr>
                <w:rFonts w:ascii="Times New Roman" w:hAnsi="Times New Roman" w:cs="B Nazanin"/>
                <w:b/>
                <w:bCs/>
                <w:color w:val="0D0D0D" w:themeColor="text1" w:themeTint="F2"/>
                <w:sz w:val="20"/>
                <w:szCs w:val="20"/>
              </w:rPr>
            </w:pPr>
            <w:r w:rsidRPr="0080000E">
              <w:rPr>
                <w:rFonts w:ascii="Times New Roman" w:hAnsi="Times New Roman" w:cs="B Nazanin" w:hint="cs"/>
                <w:b/>
                <w:bCs/>
                <w:color w:val="0D0D0D" w:themeColor="text1" w:themeTint="F2"/>
                <w:sz w:val="20"/>
                <w:szCs w:val="20"/>
                <w:rtl/>
              </w:rPr>
              <w:t>میانگین</w:t>
            </w:r>
          </w:p>
        </w:tc>
        <w:tc>
          <w:tcPr>
            <w:tcW w:w="851" w:type="dxa"/>
            <w:tcBorders>
              <w:top w:val="single" w:sz="8" w:space="0" w:color="8064A2"/>
              <w:bottom w:val="nil"/>
            </w:tcBorders>
            <w:shd w:val="clear" w:color="auto" w:fill="F2F2F2" w:themeFill="background1" w:themeFillShade="F2"/>
            <w:vAlign w:val="center"/>
            <w:hideMark/>
          </w:tcPr>
          <w:p w:rsidR="00954794" w:rsidRPr="0080000E" w:rsidRDefault="00954794" w:rsidP="002B51A7">
            <w:pPr>
              <w:spacing w:after="0" w:line="288" w:lineRule="auto"/>
              <w:jc w:val="center"/>
              <w:rPr>
                <w:rFonts w:ascii="Times New Roman" w:hAnsi="Times New Roman" w:cs="B Nazanin"/>
                <w:b/>
                <w:bCs/>
                <w:color w:val="0D0D0D" w:themeColor="text1" w:themeTint="F2"/>
                <w:sz w:val="20"/>
                <w:szCs w:val="20"/>
              </w:rPr>
            </w:pPr>
            <w:r w:rsidRPr="0080000E">
              <w:rPr>
                <w:rFonts w:ascii="Times New Roman" w:hAnsi="Times New Roman" w:cs="B Nazanin"/>
                <w:b/>
                <w:bCs/>
                <w:color w:val="0D0D0D" w:themeColor="text1" w:themeTint="F2"/>
                <w:sz w:val="20"/>
                <w:szCs w:val="20"/>
              </w:rPr>
              <w:t>df</w:t>
            </w:r>
          </w:p>
        </w:tc>
        <w:tc>
          <w:tcPr>
            <w:tcW w:w="850" w:type="dxa"/>
            <w:tcBorders>
              <w:top w:val="single" w:sz="8" w:space="0" w:color="8064A2"/>
              <w:left w:val="nil"/>
              <w:bottom w:val="nil"/>
              <w:right w:val="nil"/>
            </w:tcBorders>
            <w:shd w:val="clear" w:color="auto" w:fill="F2F2F2" w:themeFill="background1" w:themeFillShade="F2"/>
            <w:vAlign w:val="center"/>
            <w:hideMark/>
          </w:tcPr>
          <w:p w:rsidR="00954794" w:rsidRPr="0080000E" w:rsidRDefault="00954794" w:rsidP="002B51A7">
            <w:pPr>
              <w:spacing w:after="0" w:line="288" w:lineRule="auto"/>
              <w:jc w:val="center"/>
              <w:rPr>
                <w:rFonts w:ascii="Times New Roman" w:hAnsi="Times New Roman" w:cs="B Nazanin"/>
                <w:b/>
                <w:bCs/>
                <w:color w:val="0D0D0D" w:themeColor="text1" w:themeTint="F2"/>
                <w:sz w:val="20"/>
                <w:szCs w:val="20"/>
              </w:rPr>
            </w:pPr>
            <w:r w:rsidRPr="0080000E">
              <w:rPr>
                <w:rFonts w:ascii="Times New Roman" w:hAnsi="Times New Roman" w:cs="B Nazanin"/>
                <w:b/>
                <w:bCs/>
                <w:color w:val="0D0D0D" w:themeColor="text1" w:themeTint="F2"/>
                <w:sz w:val="20"/>
                <w:szCs w:val="20"/>
              </w:rPr>
              <w:t>t</w:t>
            </w:r>
          </w:p>
        </w:tc>
        <w:tc>
          <w:tcPr>
            <w:tcW w:w="1412" w:type="dxa"/>
            <w:tcBorders>
              <w:top w:val="single" w:sz="8" w:space="0" w:color="8064A2"/>
              <w:left w:val="nil"/>
              <w:bottom w:val="nil"/>
              <w:right w:val="single" w:sz="8" w:space="0" w:color="8064A2"/>
            </w:tcBorders>
            <w:shd w:val="clear" w:color="auto" w:fill="F2F2F2" w:themeFill="background1" w:themeFillShade="F2"/>
            <w:vAlign w:val="center"/>
            <w:hideMark/>
          </w:tcPr>
          <w:p w:rsidR="00954794" w:rsidRPr="0080000E" w:rsidRDefault="00954794" w:rsidP="002B51A7">
            <w:pPr>
              <w:spacing w:after="0" w:line="288" w:lineRule="auto"/>
              <w:jc w:val="center"/>
              <w:rPr>
                <w:rFonts w:ascii="Times New Roman" w:hAnsi="Times New Roman" w:cs="B Nazanin"/>
                <w:b/>
                <w:bCs/>
                <w:color w:val="0D0D0D" w:themeColor="text1" w:themeTint="F2"/>
                <w:sz w:val="20"/>
                <w:szCs w:val="20"/>
                <w:rtl/>
              </w:rPr>
            </w:pPr>
            <w:r w:rsidRPr="0080000E">
              <w:rPr>
                <w:rFonts w:ascii="Times New Roman" w:hAnsi="Times New Roman" w:cs="B Nazanin"/>
                <w:b/>
                <w:bCs/>
                <w:color w:val="0D0D0D" w:themeColor="text1" w:themeTint="F2"/>
                <w:sz w:val="20"/>
                <w:szCs w:val="20"/>
              </w:rPr>
              <w:t>Sig</w:t>
            </w:r>
          </w:p>
          <w:p w:rsidR="00954794" w:rsidRPr="0080000E" w:rsidRDefault="00954794" w:rsidP="002B51A7">
            <w:pPr>
              <w:spacing w:after="0" w:line="288" w:lineRule="auto"/>
              <w:jc w:val="center"/>
              <w:rPr>
                <w:rFonts w:ascii="Times New Roman" w:hAnsi="Times New Roman" w:cs="B Nazanin"/>
                <w:b/>
                <w:bCs/>
                <w:color w:val="0D0D0D" w:themeColor="text1" w:themeTint="F2"/>
                <w:sz w:val="20"/>
                <w:szCs w:val="20"/>
              </w:rPr>
            </w:pPr>
            <w:r w:rsidRPr="0080000E">
              <w:rPr>
                <w:rFonts w:ascii="Times New Roman" w:hAnsi="Times New Roman" w:cs="B Nazanin"/>
                <w:b/>
                <w:bCs/>
                <w:color w:val="0D0D0D" w:themeColor="text1" w:themeTint="F2"/>
                <w:sz w:val="20"/>
                <w:szCs w:val="20"/>
              </w:rPr>
              <w:t>(2-tailed)</w:t>
            </w:r>
          </w:p>
        </w:tc>
      </w:tr>
      <w:tr w:rsidR="00954794" w:rsidRPr="0080000E" w:rsidTr="002B51A7">
        <w:trPr>
          <w:trHeight w:val="257"/>
          <w:jc w:val="center"/>
        </w:trPr>
        <w:tc>
          <w:tcPr>
            <w:tcW w:w="1497" w:type="dxa"/>
            <w:vMerge w:val="restart"/>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اضطراب</w:t>
            </w:r>
          </w:p>
        </w:tc>
        <w:tc>
          <w:tcPr>
            <w:tcW w:w="2268" w:type="dxa"/>
            <w:tcBorders>
              <w:top w:val="single" w:sz="8" w:space="0" w:color="8064A2"/>
              <w:bottom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50" w:type="dxa"/>
            <w:tcBorders>
              <w:top w:val="single" w:sz="8" w:space="0" w:color="8064A2"/>
              <w:left w:val="nil"/>
              <w:bottom w:val="single" w:sz="8" w:space="0" w:color="8064A2"/>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90/11</w:t>
            </w:r>
          </w:p>
        </w:tc>
        <w:tc>
          <w:tcPr>
            <w:tcW w:w="851" w:type="dxa"/>
            <w:vMerge w:val="restart"/>
            <w:tcBorders>
              <w:top w:val="single" w:sz="8" w:space="0" w:color="8064A2"/>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398</w:t>
            </w:r>
          </w:p>
        </w:tc>
        <w:tc>
          <w:tcPr>
            <w:tcW w:w="850" w:type="dxa"/>
            <w:vMerge w:val="restart"/>
            <w:tcBorders>
              <w:top w:val="single" w:sz="8" w:space="0" w:color="8064A2"/>
              <w:left w:val="nil"/>
              <w:bottom w:val="nil"/>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15/9</w:t>
            </w:r>
          </w:p>
        </w:tc>
        <w:tc>
          <w:tcPr>
            <w:tcW w:w="1412" w:type="dxa"/>
            <w:vMerge w:val="restart"/>
            <w:tcBorders>
              <w:top w:val="single" w:sz="8" w:space="0" w:color="8064A2"/>
              <w:left w:val="single" w:sz="4" w:space="0" w:color="auto"/>
              <w:bottom w:val="nil"/>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000/0</w:t>
            </w:r>
          </w:p>
        </w:tc>
      </w:tr>
      <w:tr w:rsidR="00954794" w:rsidRPr="0080000E" w:rsidTr="002B51A7">
        <w:trPr>
          <w:trHeight w:val="448"/>
          <w:jc w:val="center"/>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2268" w:type="dxa"/>
            <w:tcBorders>
              <w:top w:val="nil"/>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50" w:type="dxa"/>
            <w:tcBorders>
              <w:top w:val="nil"/>
              <w:left w:val="nil"/>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22/9</w:t>
            </w:r>
          </w:p>
        </w:tc>
        <w:tc>
          <w:tcPr>
            <w:tcW w:w="0" w:type="auto"/>
            <w:vMerge/>
            <w:tcBorders>
              <w:top w:val="single" w:sz="8" w:space="0" w:color="8064A2"/>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nil"/>
              <w:bottom w:val="nil"/>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single" w:sz="4" w:space="0" w:color="auto"/>
              <w:bottom w:val="nil"/>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r>
      <w:tr w:rsidR="00954794" w:rsidRPr="0080000E" w:rsidTr="002B51A7">
        <w:trPr>
          <w:trHeight w:val="413"/>
          <w:jc w:val="center"/>
        </w:trPr>
        <w:tc>
          <w:tcPr>
            <w:tcW w:w="1497" w:type="dxa"/>
            <w:vMerge w:val="restart"/>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lastRenderedPageBreak/>
              <w:t>افسردگی</w:t>
            </w:r>
          </w:p>
        </w:tc>
        <w:tc>
          <w:tcPr>
            <w:tcW w:w="2268" w:type="dxa"/>
            <w:tcBorders>
              <w:top w:val="single" w:sz="8" w:space="0" w:color="8064A2"/>
              <w:bottom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50" w:type="dxa"/>
            <w:tcBorders>
              <w:top w:val="single" w:sz="8" w:space="0" w:color="8064A2"/>
              <w:left w:val="nil"/>
              <w:bottom w:val="single" w:sz="8" w:space="0" w:color="8064A2"/>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46/10</w:t>
            </w:r>
          </w:p>
        </w:tc>
        <w:tc>
          <w:tcPr>
            <w:tcW w:w="851" w:type="dxa"/>
            <w:vMerge w:val="restart"/>
            <w:tcBorders>
              <w:top w:val="single" w:sz="8" w:space="0" w:color="8064A2"/>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398</w:t>
            </w:r>
          </w:p>
        </w:tc>
        <w:tc>
          <w:tcPr>
            <w:tcW w:w="850" w:type="dxa"/>
            <w:vMerge w:val="restart"/>
            <w:tcBorders>
              <w:top w:val="single" w:sz="8" w:space="0" w:color="8064A2"/>
              <w:left w:val="nil"/>
              <w:bottom w:val="nil"/>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91/3</w:t>
            </w:r>
          </w:p>
        </w:tc>
        <w:tc>
          <w:tcPr>
            <w:tcW w:w="1412" w:type="dxa"/>
            <w:vMerge w:val="restart"/>
            <w:tcBorders>
              <w:top w:val="single" w:sz="8" w:space="0" w:color="8064A2"/>
              <w:left w:val="single" w:sz="4" w:space="0" w:color="auto"/>
              <w:bottom w:val="nil"/>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001/0</w:t>
            </w:r>
          </w:p>
        </w:tc>
      </w:tr>
      <w:tr w:rsidR="00954794" w:rsidRPr="0080000E" w:rsidTr="002B51A7">
        <w:trPr>
          <w:trHeight w:val="463"/>
          <w:jc w:val="center"/>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2268" w:type="dxa"/>
            <w:tcBorders>
              <w:top w:val="nil"/>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50" w:type="dxa"/>
            <w:tcBorders>
              <w:top w:val="nil"/>
              <w:left w:val="nil"/>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24/9</w:t>
            </w:r>
          </w:p>
        </w:tc>
        <w:tc>
          <w:tcPr>
            <w:tcW w:w="0" w:type="auto"/>
            <w:vMerge/>
            <w:tcBorders>
              <w:top w:val="single" w:sz="8" w:space="0" w:color="8064A2"/>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nil"/>
              <w:bottom w:val="nil"/>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single" w:sz="4" w:space="0" w:color="auto"/>
              <w:bottom w:val="nil"/>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r>
      <w:tr w:rsidR="00954794" w:rsidRPr="0080000E" w:rsidTr="002B51A7">
        <w:trPr>
          <w:trHeight w:val="413"/>
          <w:jc w:val="center"/>
        </w:trPr>
        <w:tc>
          <w:tcPr>
            <w:tcW w:w="1497" w:type="dxa"/>
            <w:vMerge w:val="restart"/>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اعتماد به نفس</w:t>
            </w:r>
          </w:p>
        </w:tc>
        <w:tc>
          <w:tcPr>
            <w:tcW w:w="2268" w:type="dxa"/>
            <w:tcBorders>
              <w:top w:val="single" w:sz="8" w:space="0" w:color="8064A2"/>
              <w:bottom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50" w:type="dxa"/>
            <w:tcBorders>
              <w:top w:val="single" w:sz="8" w:space="0" w:color="8064A2"/>
              <w:left w:val="nil"/>
              <w:bottom w:val="single" w:sz="8" w:space="0" w:color="8064A2"/>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25/9</w:t>
            </w:r>
          </w:p>
        </w:tc>
        <w:tc>
          <w:tcPr>
            <w:tcW w:w="851" w:type="dxa"/>
            <w:vMerge w:val="restart"/>
            <w:tcBorders>
              <w:top w:val="single" w:sz="8" w:space="0" w:color="8064A2"/>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398</w:t>
            </w:r>
          </w:p>
        </w:tc>
        <w:tc>
          <w:tcPr>
            <w:tcW w:w="850" w:type="dxa"/>
            <w:vMerge w:val="restart"/>
            <w:tcBorders>
              <w:top w:val="single" w:sz="8" w:space="0" w:color="8064A2"/>
              <w:left w:val="nil"/>
              <w:bottom w:val="nil"/>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47/3-</w:t>
            </w:r>
          </w:p>
        </w:tc>
        <w:tc>
          <w:tcPr>
            <w:tcW w:w="1412" w:type="dxa"/>
            <w:vMerge w:val="restart"/>
            <w:tcBorders>
              <w:top w:val="single" w:sz="8" w:space="0" w:color="8064A2"/>
              <w:left w:val="single" w:sz="4" w:space="0" w:color="auto"/>
              <w:bottom w:val="nil"/>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001/0</w:t>
            </w:r>
          </w:p>
        </w:tc>
      </w:tr>
      <w:tr w:rsidR="00954794" w:rsidRPr="0080000E" w:rsidTr="002B51A7">
        <w:trPr>
          <w:trHeight w:val="477"/>
          <w:jc w:val="center"/>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2268" w:type="dxa"/>
            <w:tcBorders>
              <w:top w:val="nil"/>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50" w:type="dxa"/>
            <w:tcBorders>
              <w:top w:val="nil"/>
              <w:left w:val="nil"/>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32/10</w:t>
            </w:r>
          </w:p>
        </w:tc>
        <w:tc>
          <w:tcPr>
            <w:tcW w:w="0" w:type="auto"/>
            <w:vMerge/>
            <w:tcBorders>
              <w:top w:val="single" w:sz="8" w:space="0" w:color="8064A2"/>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nil"/>
              <w:bottom w:val="nil"/>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single" w:sz="4" w:space="0" w:color="auto"/>
              <w:bottom w:val="nil"/>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r>
      <w:tr w:rsidR="00954794" w:rsidRPr="0080000E" w:rsidTr="002B51A7">
        <w:trPr>
          <w:trHeight w:val="412"/>
          <w:jc w:val="center"/>
        </w:trPr>
        <w:tc>
          <w:tcPr>
            <w:tcW w:w="1497" w:type="dxa"/>
            <w:vMerge w:val="restart"/>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پرخاشگری</w:t>
            </w:r>
          </w:p>
        </w:tc>
        <w:tc>
          <w:tcPr>
            <w:tcW w:w="2268" w:type="dxa"/>
            <w:tcBorders>
              <w:top w:val="single" w:sz="8" w:space="0" w:color="8064A2"/>
              <w:bottom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50" w:type="dxa"/>
            <w:tcBorders>
              <w:top w:val="single" w:sz="8" w:space="0" w:color="8064A2"/>
              <w:left w:val="nil"/>
              <w:bottom w:val="single" w:sz="8" w:space="0" w:color="8064A2"/>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08/7</w:t>
            </w:r>
          </w:p>
        </w:tc>
        <w:tc>
          <w:tcPr>
            <w:tcW w:w="851" w:type="dxa"/>
            <w:vMerge w:val="restart"/>
            <w:tcBorders>
              <w:top w:val="single" w:sz="8" w:space="0" w:color="8064A2"/>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398</w:t>
            </w:r>
          </w:p>
        </w:tc>
        <w:tc>
          <w:tcPr>
            <w:tcW w:w="850" w:type="dxa"/>
            <w:vMerge w:val="restart"/>
            <w:tcBorders>
              <w:top w:val="single" w:sz="8" w:space="0" w:color="8064A2"/>
              <w:left w:val="nil"/>
              <w:bottom w:val="nil"/>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005/3</w:t>
            </w:r>
          </w:p>
        </w:tc>
        <w:tc>
          <w:tcPr>
            <w:tcW w:w="1412" w:type="dxa"/>
            <w:vMerge w:val="restart"/>
            <w:tcBorders>
              <w:top w:val="single" w:sz="8" w:space="0" w:color="8064A2"/>
              <w:left w:val="single" w:sz="4" w:space="0" w:color="auto"/>
              <w:bottom w:val="nil"/>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003/0</w:t>
            </w:r>
          </w:p>
        </w:tc>
      </w:tr>
      <w:tr w:rsidR="00954794" w:rsidRPr="0080000E" w:rsidTr="002B51A7">
        <w:trPr>
          <w:trHeight w:val="462"/>
          <w:jc w:val="center"/>
        </w:trPr>
        <w:tc>
          <w:tcPr>
            <w:tcW w:w="0" w:type="auto"/>
            <w:vMerge/>
            <w:tcBorders>
              <w:top w:val="single" w:sz="8" w:space="0" w:color="8064A2"/>
              <w:left w:val="single" w:sz="8" w:space="0" w:color="8064A2"/>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2268" w:type="dxa"/>
            <w:tcBorders>
              <w:top w:val="nil"/>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50" w:type="dxa"/>
            <w:tcBorders>
              <w:top w:val="nil"/>
              <w:left w:val="nil"/>
              <w:bottom w:val="nil"/>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27/6</w:t>
            </w:r>
          </w:p>
        </w:tc>
        <w:tc>
          <w:tcPr>
            <w:tcW w:w="0" w:type="auto"/>
            <w:vMerge/>
            <w:tcBorders>
              <w:top w:val="single" w:sz="8" w:space="0" w:color="8064A2"/>
              <w:bottom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nil"/>
              <w:bottom w:val="nil"/>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single" w:sz="4" w:space="0" w:color="auto"/>
              <w:bottom w:val="nil"/>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r>
      <w:tr w:rsidR="00954794" w:rsidRPr="0080000E" w:rsidTr="002B51A7">
        <w:trPr>
          <w:trHeight w:val="517"/>
          <w:jc w:val="center"/>
        </w:trPr>
        <w:tc>
          <w:tcPr>
            <w:tcW w:w="1497" w:type="dxa"/>
            <w:vMerge w:val="restart"/>
            <w:tcBorders>
              <w:top w:val="single" w:sz="8" w:space="0" w:color="8064A2"/>
              <w:left w:val="single" w:sz="8" w:space="0" w:color="8064A2"/>
              <w:bottom w:val="single" w:sz="8" w:space="0" w:color="8064A2"/>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اختلالات عاطفی، اجتماعی و شخصیتی</w:t>
            </w:r>
          </w:p>
        </w:tc>
        <w:tc>
          <w:tcPr>
            <w:tcW w:w="2268" w:type="dxa"/>
            <w:tcBorders>
              <w:top w:val="single" w:sz="8" w:space="0" w:color="8064A2"/>
              <w:bottom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 xml:space="preserve">عدم مقیدان </w:t>
            </w:r>
            <w:r>
              <w:rPr>
                <w:rFonts w:ascii="Times New Roman" w:hAnsi="Times New Roman" w:cs="B Nazanin" w:hint="cs"/>
                <w:color w:val="0D0D0D" w:themeColor="text1" w:themeTint="F2"/>
                <w:sz w:val="20"/>
                <w:szCs w:val="20"/>
                <w:rtl/>
              </w:rPr>
              <w:t>انجام</w:t>
            </w:r>
            <w:r w:rsidRPr="0080000E">
              <w:rPr>
                <w:rFonts w:ascii="Times New Roman" w:hAnsi="Times New Roman" w:cs="B Nazanin" w:hint="cs"/>
                <w:color w:val="0D0D0D" w:themeColor="text1" w:themeTint="F2"/>
                <w:sz w:val="20"/>
                <w:szCs w:val="20"/>
                <w:rtl/>
              </w:rPr>
              <w:t xml:space="preserve"> فریضه نماز</w:t>
            </w:r>
          </w:p>
        </w:tc>
        <w:tc>
          <w:tcPr>
            <w:tcW w:w="850" w:type="dxa"/>
            <w:tcBorders>
              <w:top w:val="single" w:sz="8" w:space="0" w:color="8064A2"/>
              <w:left w:val="nil"/>
              <w:bottom w:val="single" w:sz="8" w:space="0" w:color="8064A2"/>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27/12</w:t>
            </w:r>
          </w:p>
        </w:tc>
        <w:tc>
          <w:tcPr>
            <w:tcW w:w="851" w:type="dxa"/>
            <w:vMerge w:val="restart"/>
            <w:tcBorders>
              <w:top w:val="single" w:sz="8" w:space="0" w:color="8064A2"/>
              <w:bottom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398</w:t>
            </w:r>
          </w:p>
        </w:tc>
        <w:tc>
          <w:tcPr>
            <w:tcW w:w="850" w:type="dxa"/>
            <w:vMerge w:val="restart"/>
            <w:tcBorders>
              <w:top w:val="single" w:sz="8" w:space="0" w:color="8064A2"/>
              <w:left w:val="nil"/>
              <w:bottom w:val="single" w:sz="8" w:space="0" w:color="8064A2"/>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52/3</w:t>
            </w:r>
          </w:p>
        </w:tc>
        <w:tc>
          <w:tcPr>
            <w:tcW w:w="1412" w:type="dxa"/>
            <w:vMerge w:val="restart"/>
            <w:tcBorders>
              <w:top w:val="single" w:sz="8" w:space="0" w:color="8064A2"/>
              <w:left w:val="single" w:sz="4" w:space="0" w:color="8064A2"/>
              <w:bottom w:val="single" w:sz="8" w:space="0" w:color="8064A2"/>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000/0</w:t>
            </w:r>
          </w:p>
        </w:tc>
      </w:tr>
      <w:tr w:rsidR="00954794" w:rsidRPr="0080000E" w:rsidTr="002B51A7">
        <w:trPr>
          <w:trHeight w:val="344"/>
          <w:jc w:val="center"/>
        </w:trPr>
        <w:tc>
          <w:tcPr>
            <w:tcW w:w="0" w:type="auto"/>
            <w:vMerge/>
            <w:tcBorders>
              <w:top w:val="single" w:sz="8" w:space="0" w:color="8064A2"/>
              <w:left w:val="single" w:sz="8" w:space="0" w:color="8064A2"/>
              <w:bottom w:val="single" w:sz="8" w:space="0" w:color="8064A2"/>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2268" w:type="dxa"/>
            <w:tcBorders>
              <w:top w:val="nil"/>
              <w:bottom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مقیدان به فریضه نماز</w:t>
            </w:r>
          </w:p>
        </w:tc>
        <w:tc>
          <w:tcPr>
            <w:tcW w:w="850" w:type="dxa"/>
            <w:tcBorders>
              <w:top w:val="nil"/>
              <w:left w:val="nil"/>
              <w:bottom w:val="single" w:sz="8" w:space="0" w:color="8064A2"/>
              <w:right w:val="nil"/>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r w:rsidRPr="0080000E">
              <w:rPr>
                <w:rFonts w:ascii="Times New Roman" w:hAnsi="Times New Roman" w:cs="B Nazanin" w:hint="cs"/>
                <w:color w:val="0D0D0D" w:themeColor="text1" w:themeTint="F2"/>
                <w:sz w:val="20"/>
                <w:szCs w:val="20"/>
                <w:rtl/>
              </w:rPr>
              <w:t>04/11</w:t>
            </w:r>
          </w:p>
        </w:tc>
        <w:tc>
          <w:tcPr>
            <w:tcW w:w="0" w:type="auto"/>
            <w:vMerge/>
            <w:tcBorders>
              <w:top w:val="single" w:sz="8" w:space="0" w:color="8064A2"/>
              <w:bottom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nil"/>
              <w:bottom w:val="single" w:sz="8" w:space="0" w:color="8064A2"/>
              <w:right w:val="single" w:sz="4" w:space="0" w:color="auto"/>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c>
          <w:tcPr>
            <w:tcW w:w="0" w:type="auto"/>
            <w:vMerge/>
            <w:tcBorders>
              <w:top w:val="single" w:sz="8" w:space="0" w:color="8064A2"/>
              <w:left w:val="single" w:sz="4" w:space="0" w:color="8064A2"/>
              <w:bottom w:val="single" w:sz="8" w:space="0" w:color="8064A2"/>
              <w:right w:val="single" w:sz="8" w:space="0" w:color="8064A2"/>
            </w:tcBorders>
            <w:shd w:val="clear" w:color="auto" w:fill="auto"/>
            <w:vAlign w:val="center"/>
            <w:hideMark/>
          </w:tcPr>
          <w:p w:rsidR="00954794" w:rsidRPr="0080000E" w:rsidRDefault="00954794" w:rsidP="002B51A7">
            <w:pPr>
              <w:spacing w:after="0" w:line="288" w:lineRule="auto"/>
              <w:ind w:firstLine="288"/>
              <w:jc w:val="center"/>
              <w:rPr>
                <w:rFonts w:ascii="Times New Roman" w:hAnsi="Times New Roman" w:cs="B Nazanin"/>
                <w:color w:val="0D0D0D" w:themeColor="text1" w:themeTint="F2"/>
                <w:sz w:val="20"/>
                <w:szCs w:val="20"/>
              </w:rPr>
            </w:pPr>
          </w:p>
        </w:tc>
      </w:tr>
    </w:tbl>
    <w:p w:rsidR="00954794" w:rsidRPr="0080000E" w:rsidRDefault="00954794" w:rsidP="00954794">
      <w:pPr>
        <w:spacing w:after="0" w:line="288" w:lineRule="auto"/>
        <w:ind w:firstLine="288"/>
        <w:jc w:val="center"/>
        <w:rPr>
          <w:rFonts w:ascii="Times New Roman" w:hAnsi="Times New Roman" w:cs="B Nazanin"/>
          <w:color w:val="0D0D0D" w:themeColor="text1" w:themeTint="F2"/>
          <w:sz w:val="20"/>
          <w:szCs w:val="20"/>
          <w:rtl/>
        </w:rPr>
      </w:pP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همان طوری که درجدول شماره(4) مشاهده می شود، برای بررسی معنی داری تفاوت های میانگین مولفه های سلامت روانی و اجتماعی دربین مقیدان به فریضه نماز و عدم مقیدان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از آزمون  </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مستقل استفاده شد.  با توجه به سطح معنی داری حاصله فرضیه های تحقیق تایید شده، بدین گونه که میانگین مولفه های یادشده(به غیر از میانگین اعتماد به نفس) دربین عدم مقیدان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بیش تراز مقیدان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می باشد. بدین معنا که افراد سست و تنبل که مقید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اول وقت نیستند بیش تر دچار اضطراب و افسردگی و پرخاشگری و اختلالات عاطفی و اجتماعی و شخصیتی می باشند و از اعتماد به نفس کم تری برخوردارند</w:t>
      </w:r>
      <w:r w:rsidRPr="0080000E">
        <w:rPr>
          <w:rFonts w:ascii="Times New Roman" w:hAnsi="Times New Roman" w:cs="B Nazanin" w:hint="cs"/>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بحث و نتیجه گیری</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فرضیه اول؛ بین نماز و کاهش اضطراب رابطه مستقیمی وجود دارد.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این تحقیق و بر طبق جدول شماره (4)، میانگین اضطراب در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90/11 و در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22/9 می باشد. بنابراین میانگین اضطراب در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بیش تر می باشد. پس نماز موجب کاهش اضطراب می شود.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این یافته تحقیق با نتایج تحقیقات؛ ناوارا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جيمز(2005)، برگين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همكاران(1998)</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تحقيق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واتسون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همكاران(1994)</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لاري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نيتس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1995)</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گارتر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(1991)، بيرشك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همكاران(1380)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همسو می باشد.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فرضیه دوم؛ بین نماز و کاهش افسردگی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این تحقیق و بر طبق جدول شماره (4)، میانگین افسردگی در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46/10 و در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24/9 می باشد. بنابراین میانگین افسردگی در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بیش تر می باشد. پس نماز موجب کاهش افسردگی می شود.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یافته تحقیق با نتایج تحقیقات؛ برگين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همكاران(1998)</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تحقيق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واتسون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همكاران(1994)</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لاري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نيتس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1995)</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گارتر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(1991)، طهماسبي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كمانگيري(1375)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همسو می باشد.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فرضیه سوم؛ بین نماز و کاهش پرخاشگری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این تحقیق و بر طبق جدول شماره (4)، میانگین پرخاشگری در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08/7 و در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نماز27/6 می باشد. بنابراین میانگین پرخاشگری در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بیش تر می باشد. پس نماز موجب کاهش پرخاشگری می شود.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یافته تحقیق با نتایج تحقیقات؛ ناوارا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جيمز(2005)، برگين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همكاران(1998)</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تحقيق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واتسون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همكاران(1994)</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لاري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نيتس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1995)</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گارتر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(1991) همسو می باشد.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فرضیه چهارم؛ بین نماز و افزایش اعتماد به نفس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در این تحقیق و بر طبق جدول شماره (4)، میانگین اعتماد به نفس در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32/10و در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25/9 می باشد. بنابراین میانگین اعتماد به نفس در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بیش تر می باشد. پس نماز موجب افزایش اعتماد به نفس می شود.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یافته تحقیق با نتایج تحقیقات؛ ناوارا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جيمز(2005)، برگين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همكاران(1998)</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تحقيق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واتسون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همكاران(1994)</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لاري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نيتس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1995)</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گارتر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(1991) همسو می باشد.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فرضیه پنجم؛ بین نماز و کاهش اختلالات عاطفی، اجتماعی و شخصیتی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این تحقیق و بر طبق جدول شماره (4)، میانگین اختلالات عاطفی، اجتماعی و شخصیتی در عدم مقیدان به </w:t>
      </w:r>
      <w:r>
        <w:rPr>
          <w:rFonts w:ascii="Times New Roman" w:hAnsi="Times New Roman" w:cs="B Nazanin" w:hint="cs"/>
          <w:color w:val="0D0D0D" w:themeColor="text1" w:themeTint="F2"/>
          <w:sz w:val="28"/>
          <w:szCs w:val="28"/>
          <w:rtl/>
        </w:rPr>
        <w:t>انجام</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فریضه نماز 27/12و در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04/11 می باشد. بنابراین میانگین اختلالات عاطفی، اجتماعی و شخصیتی درعدم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بیش تر می باشد. پس نماز موجب کاهش اختلالات عاطفی، اجتماعی و شخصیتی می شود.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یافته تحقیق با نتایج تحقیقات؛ ناوارا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جيمز(2005)، برگين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همكاران(1998)</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تحقيق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واتسون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همكاران(1994)</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لاري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نيتس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1995)</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گارتر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(1991) همسو می باشد.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فرضیه اصلی پژوهش؛ بین نماز و ارتقاء سلامت روانی و اجتماعی رابطه مستقیمی وجود دارد.</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این تحقیق و بر طبق جدول شماره (3)، میانگین كل متغيرهای سلامت روانی و اجتماعی) در عدم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97/50 و در مقیدان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09/46 می باشد. بنابراین دانشجویانی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در اول وقت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 و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مقایسه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دانشجویانی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بالا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 دانشجویانی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مقایسه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 کوتاهی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 و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تحقیقات  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 داشتن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خوشایند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افزایش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 و اجتماعی)نقش 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همبستگی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حداکثر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 می رسد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شوند.  افراد مذهبی به هر نسبت که ایمان محکمی داشته باشند، از بیماری روانی و اجتماعی دورتر هستند.  از این رو یکی از پیامدهای زندگی در عصر حاضر که برآمده از ضعف ایمان مذهبی است، افزایش بیماری های روانی و اجتماعی و حتی عصبی است. این گونه پژوهش ها نشان می دهد که وقتی فرد با خداوند متعال ارتباط معنوی دارد و با یاد او در عبادت مأنوس است، آرامش بالایی دارد و نگرانی ها و تشویق ها را به وسیله ارتباط با خدا تعدیل می کند و به سبب پیوند با آن اقیانوس بی کرانه رحمت و عظمت، به اطمینان و آسایش می رسد.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انسان خواهان سعادت و لذت پایدار است؛ ولی راه رسیدن بدان را به درستی نمی داند. در بینش الهی و از منظر قرآن، یاد خداوند از آن رو که تأمین کننده سعادت انسان است به اطمینان و آرامش دل 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د.  عکس این معنا نیز درباره ترک ذکر الهی صادق است.  از آن رو که ترک یاد خداوند، زمینه ساز شقاوت و بریده شدن از </w:t>
      </w:r>
      <w:r w:rsidRPr="0080000E">
        <w:rPr>
          <w:rFonts w:ascii="Times New Roman" w:hAnsi="Times New Roman" w:cs="B Nazanin" w:hint="cs"/>
          <w:color w:val="0D0D0D" w:themeColor="text1" w:themeTint="F2"/>
          <w:sz w:val="28"/>
          <w:szCs w:val="28"/>
          <w:rtl/>
        </w:rPr>
        <w:lastRenderedPageBreak/>
        <w:t xml:space="preserve">اصل خویش می شود و به از دست دادن سعادت 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د، تشویش خاطر، ناراحتی و اضطراب فرد را در پی می آورد.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مَن أعرَضَ عَن ذِکرِی فَإنَّ لَهُ مَعِیشَهءً ضَنکاً. (طه:124)  و هر کس از یاد من دل بگرداند، در حقیقت زندگی دشواری خواهد داشت.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بخصوص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 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برون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هیجانات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تخلیه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ناپاکی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پالایش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 آرامبخش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کریم 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(واي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سهل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 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مسلمین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 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همسر، 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تأکید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چیره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فشارهای 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یعنی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 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 تنش،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خودکشی،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طلاق، سوء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روحی و روانی و اجتماعی،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جزء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فطرت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موجودی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 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 رضایت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روحیات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خاطر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صفای درونی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 دارای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پشتوانه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 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هدفی نمی 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احتمال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بیماری های روانی و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فضیلت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مطلوب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یقیناً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 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رسیدن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نقطۀ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مرز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 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تأکید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عنصري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بدیهی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توسعۀ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مناسبات 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کنونی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بگذارد،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حائز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 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هنجارآفرین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 بحث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شیوة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مباحث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عمدة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 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مذکور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ادراك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خصوص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موانع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محدودیتهاي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آیندة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 مفید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تمرکز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تأثیر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اول وقت بر سلامت روانی و اجتماعی، کوشید 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کنونی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بیفزاید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ضمن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ادارة 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پیشنهادات</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کاهش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بیماری های روانی و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روانشناسان باورها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کاهش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فشارهای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پایبندی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آینده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 رضایت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مسؤولین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مسؤولین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خاصی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 آموزشی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 شرکت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مراکز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 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متخصصین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مراکز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غربالگری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 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دوران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تحصیل،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تشخیص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 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رسد</w:t>
      </w:r>
      <w:r w:rsidRPr="0080000E">
        <w:rPr>
          <w:rFonts w:ascii="Times New Roman" w:hAnsi="Times New Roman" w:cs="B Nazanin"/>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جنبۀ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رویارویی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ممکن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مقاومت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بنابراین، 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احتیاط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تفسیر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تعمیم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پیشنهاد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مؤلفه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 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برآورده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حاجات، خودسازي،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پروردگار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مقایسۀ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توسط 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علاقه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وخاك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بوتۀ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آزمایش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سپرده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p>
    <w:p w:rsidR="00954794" w:rsidRPr="0080000E" w:rsidRDefault="00954794" w:rsidP="0095479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 فارسی</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 (کلام الهی) ترجمه آیت الله مکارم شیرازی</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آكوچكيان. ش (1385)، مسؤوليت ديني و بحران هويت نوجوان، جوان و آرامش روان، قم، پژوهشگاه حوزه و      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چاپ</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دوم.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احدي.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ح(1380)، 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روانشناسی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طباطبایی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تهران، شماره 2.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بشلیده. ک؛ مکتبی. غ؛ تقی پور. م؛ شکرکن. ح(1382)، بررسی عوامل موثر درون مدرسه ای جذب دانش آموزان مقطع متوسطه استان خوزستان به نماز، مجله علوم تربیتی و روانشناسی، دوره سوم، سال دهم، شماره 3و4.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نجفي.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(1380)</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كريم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نهج</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البلاغه، 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المللي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بولهري.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1385)،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وضعيت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دانشجويان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ورودي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84، 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 انديشه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ش4.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بيرشك.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 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 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(1380)، بررسي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تجربه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رتبه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استرس 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 افسردگي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چكيده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همايش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 المللي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پنجم،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19.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پناهی. ع ا (1384)، آرامش در پرتو نیایش، قم، انتشارات آموزشی و پژوهشی امام خمینی (ره).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حسينيان.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منوچهري.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ز(1383)،</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مقايسه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معناجويي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دانشجويان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دختر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خوابگاهي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مقاطع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كارشناسي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كارشناسي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ارشد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الزهرا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دومين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سمينار سراسري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دانشجويان،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مدرس</w:t>
      </w:r>
      <w:r w:rsidRPr="0080000E">
        <w:rPr>
          <w:rFonts w:ascii="Times New Roman" w:hAnsi="Times New Roman" w:cs="B Nazanin" w:hint="cs"/>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حسینی</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ع(1381)،</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تبریز.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رعنائی.  ف؛ اردلان. ف؛ ظاهری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ف(1388)،  بررسی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کردستان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 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 در سال 88، مجله طب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تزکیه، دوره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4.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سردار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گودرزي.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سلطاني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زرندي.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(1381)، روزه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مبارك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رمضان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 انديشه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رفتار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هشتم،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دوم. </w:t>
      </w:r>
      <w:r w:rsidRPr="0080000E">
        <w:rPr>
          <w:rFonts w:ascii="Times New Roman" w:hAnsi="Times New Roman" w:cs="B Nazanin" w:hint="cs"/>
          <w:color w:val="0D0D0D" w:themeColor="text1" w:themeTint="F2"/>
          <w:sz w:val="28"/>
          <w:szCs w:val="28"/>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سرمد. ز؛ بازرگان، ع؛ حجازی، ا (1388) روش های تحقیق در علوم رفتاری، تهران، نشر آگه</w:t>
      </w:r>
      <w:r w:rsidRPr="0080000E">
        <w:rPr>
          <w:rFonts w:ascii="Times New Roman" w:hAnsi="Times New Roman" w:cs="Times New Roman" w:hint="cs"/>
          <w:color w:val="0D0D0D" w:themeColor="text1" w:themeTint="F2"/>
          <w:sz w:val="28"/>
          <w:szCs w:val="28"/>
          <w:rtl/>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طبرسی. ر (1371)، مکارم الاخلاق، قم، انتشارات الشریف الرضی.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طهماسبي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كمانگيري.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م(1375)،</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 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بيماران (بيمارستانهاي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شهداي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تير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مجتمع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اكرم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 مجله انديشه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ش4 .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غباري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 انديشه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ش4. </w:t>
      </w:r>
      <w:r w:rsidRPr="0080000E">
        <w:rPr>
          <w:rFonts w:ascii="Times New Roman" w:hAnsi="Times New Roman" w:cs="B Nazanin"/>
          <w:color w:val="0D0D0D" w:themeColor="text1" w:themeTint="F2"/>
          <w:sz w:val="28"/>
          <w:szCs w:val="28"/>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مطهری. م (1374)، فلسفه اخلاق، تهران، انتشارات صدرا.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معین. م(1380)، عصر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بازگشت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معنویت، فصلنامه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موسوی. ر؛ موحدی نیا. ع (1390)، مطالعۀ</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رابطۀ</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عمومی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کرمان، مجله روانشناسی 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چهارم،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اول.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نصیرزاده.  ر؛ نصیرزاده. م؛ نصیرزاده. م ه (1392)، انگیزه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ادراك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محدودیت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hint="eastAsia"/>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محیطی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اقامۀ</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دانشجویان، مجله فرهنگ در دانشگاه اسلامی، سال سوم، شماره اول.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کاپلان. 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سادوك.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ب(1375)،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خلاصه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بالینی، ترجمه: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ناصر پورافکاری، تبریز،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تابش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تبریز جلد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hint="cs"/>
          <w:color w:val="0D0D0D" w:themeColor="text1" w:themeTint="F2"/>
          <w:sz w:val="28"/>
          <w:szCs w:val="28"/>
        </w:rPr>
        <w:t xml:space="preserve">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هيوم.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ر(1369)،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اديان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 مترجم: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عبدالرحيم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گواهي،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دفتر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فرهنگ اسلامی. </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واعظي.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 ا(1386)</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مروري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جديد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تداخل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چكيده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40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دفتر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 وزارت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w:t>
      </w:r>
    </w:p>
    <w:p w:rsidR="00954794" w:rsidRPr="0080000E" w:rsidRDefault="00954794" w:rsidP="0095479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منابع خارجی</w:t>
      </w:r>
    </w:p>
    <w:p w:rsidR="00954794" w:rsidRPr="0080000E" w:rsidRDefault="00954794" w:rsidP="00954794">
      <w:pPr>
        <w:bidi w:val="0"/>
        <w:spacing w:after="0" w:line="288" w:lineRule="auto"/>
        <w:ind w:firstLine="288"/>
        <w:jc w:val="both"/>
        <w:rPr>
          <w:rFonts w:ascii="Times New Roman" w:hAnsi="Times New Roman" w:cs="B Nazanin"/>
          <w:color w:val="0D0D0D" w:themeColor="text1" w:themeTint="F2"/>
          <w:sz w:val="24"/>
          <w:szCs w:val="24"/>
          <w:rtl/>
        </w:rPr>
      </w:pPr>
      <w:r w:rsidRPr="0080000E">
        <w:rPr>
          <w:rFonts w:ascii="Times New Roman" w:hAnsi="Times New Roman" w:cs="B Nazanin"/>
          <w:color w:val="0D0D0D" w:themeColor="text1" w:themeTint="F2"/>
          <w:sz w:val="24"/>
          <w:szCs w:val="24"/>
        </w:rPr>
        <w:t>-Baetz M, Griffin R, Bowen R, Koenig HG, Marcoux E(2004). The association between spiritual and religious involvemenand depressive symptoms in a Canadian population. J Nerv Ment Dis.</w:t>
      </w:r>
    </w:p>
    <w:p w:rsidR="00954794" w:rsidRPr="0080000E" w:rsidRDefault="00954794" w:rsidP="00954794">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color w:val="0D0D0D" w:themeColor="text1" w:themeTint="F2"/>
          <w:sz w:val="24"/>
          <w:szCs w:val="24"/>
        </w:rPr>
        <w:t>-Bergin, A.E., Masters, K.S. &amp; Richards, P. S, (1988). Religiousness and mental health reconsidered : A Study of an intrinsically religious sample. Journal of Counseling Psychology.</w:t>
      </w:r>
    </w:p>
    <w:p w:rsidR="00954794" w:rsidRPr="0080000E" w:rsidRDefault="00954794" w:rsidP="00954794">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color w:val="0D0D0D" w:themeColor="text1" w:themeTint="F2"/>
          <w:sz w:val="24"/>
          <w:szCs w:val="24"/>
        </w:rPr>
        <w:lastRenderedPageBreak/>
        <w:t>-Navara,G.S. James, S, (2005). Acculturative stress of missionaries: Does religious orientation affect religious coping and adjustment? International Journal of Intercultural Relations.</w:t>
      </w:r>
    </w:p>
    <w:p w:rsidR="00954794" w:rsidRPr="0080000E" w:rsidRDefault="00954794" w:rsidP="00954794">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color w:val="0D0D0D" w:themeColor="text1" w:themeTint="F2"/>
          <w:sz w:val="24"/>
          <w:szCs w:val="24"/>
        </w:rPr>
        <w:t>-Watson, D. L. &amp; Thrap , R. G , (1994). Self- directed behavior: Self- modification for personal adjustment. Pacific Grove, California: Books Pub 1</w:t>
      </w:r>
    </w:p>
    <w:p w:rsidR="002A7E52" w:rsidRDefault="00954794" w:rsidP="00954794">
      <w:r w:rsidRPr="0080000E">
        <w:rPr>
          <w:rtl/>
        </w:rPr>
        <w:br w:type="column"/>
      </w:r>
      <w:bookmarkStart w:id="11" w:name="_GoBack"/>
      <w:bookmarkEnd w:id="11"/>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94" w:rsidRDefault="00954794" w:rsidP="00954794">
      <w:pPr>
        <w:spacing w:after="0" w:line="240" w:lineRule="auto"/>
      </w:pPr>
      <w:r>
        <w:separator/>
      </w:r>
    </w:p>
  </w:endnote>
  <w:endnote w:type="continuationSeparator" w:id="0">
    <w:p w:rsidR="00954794" w:rsidRDefault="00954794" w:rsidP="0095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94" w:rsidRDefault="00954794" w:rsidP="00954794">
      <w:pPr>
        <w:spacing w:after="0" w:line="240" w:lineRule="auto"/>
      </w:pPr>
      <w:r>
        <w:separator/>
      </w:r>
    </w:p>
  </w:footnote>
  <w:footnote w:type="continuationSeparator" w:id="0">
    <w:p w:rsidR="00954794" w:rsidRDefault="00954794" w:rsidP="00954794">
      <w:pPr>
        <w:spacing w:after="0" w:line="240" w:lineRule="auto"/>
      </w:pPr>
      <w:r>
        <w:continuationSeparator/>
      </w:r>
    </w:p>
  </w:footnote>
  <w:footnote w:id="1">
    <w:p w:rsidR="00954794" w:rsidRPr="00B250CC" w:rsidRDefault="00954794" w:rsidP="00954794">
      <w:pPr>
        <w:pStyle w:val="FootnoteText"/>
        <w:rPr>
          <w:rFonts w:cs="B Nazanin"/>
          <w:rtl/>
        </w:rPr>
      </w:pPr>
      <w:r w:rsidRPr="00B250CC">
        <w:rPr>
          <w:rStyle w:val="FootnoteReference"/>
          <w:rFonts w:cs="B Nazanin"/>
        </w:rPr>
        <w:footnoteRef/>
      </w:r>
      <w:r w:rsidRPr="00B250CC">
        <w:rPr>
          <w:rFonts w:cs="B Nazanin"/>
          <w:rtl/>
        </w:rPr>
        <w:t xml:space="preserve"> </w:t>
      </w:r>
      <w:r w:rsidRPr="00B250CC">
        <w:rPr>
          <w:rFonts w:cs="B Nazanin" w:hint="cs"/>
          <w:rtl/>
        </w:rPr>
        <w:t>. در این جا مقصود ما نماز اول وقت است.</w:t>
      </w:r>
    </w:p>
  </w:footnote>
  <w:footnote w:id="2">
    <w:p w:rsidR="00954794" w:rsidRPr="009824A3" w:rsidRDefault="00954794" w:rsidP="00954794">
      <w:pPr>
        <w:pStyle w:val="FootnoteText"/>
        <w:jc w:val="right"/>
        <w:rPr>
          <w:rFonts w:asciiTheme="majorBidi" w:hAnsiTheme="majorBidi" w:cstheme="majorBidi"/>
        </w:rPr>
      </w:pPr>
      <w:r w:rsidRPr="009824A3">
        <w:rPr>
          <w:rFonts w:asciiTheme="majorBidi" w:hAnsiTheme="majorBidi" w:cstheme="majorBidi"/>
        </w:rPr>
        <w:t>4. Carl Jung</w:t>
      </w:r>
    </w:p>
  </w:footnote>
  <w:footnote w:id="3">
    <w:p w:rsidR="00954794" w:rsidRPr="009824A3" w:rsidRDefault="00954794" w:rsidP="00954794">
      <w:pPr>
        <w:pStyle w:val="FootnoteText"/>
        <w:jc w:val="right"/>
        <w:rPr>
          <w:rFonts w:asciiTheme="majorBidi" w:hAnsiTheme="majorBidi" w:cstheme="majorBidi"/>
          <w:rtl/>
        </w:rPr>
      </w:pPr>
      <w:r w:rsidRPr="009824A3">
        <w:rPr>
          <w:rFonts w:asciiTheme="majorBidi" w:hAnsiTheme="majorBidi" w:cstheme="majorBidi"/>
        </w:rPr>
        <w:t xml:space="preserve">5. Relaxation </w:t>
      </w:r>
    </w:p>
  </w:footnote>
  <w:footnote w:id="4">
    <w:p w:rsidR="00954794" w:rsidRPr="00D13CC5" w:rsidRDefault="00954794" w:rsidP="00954794">
      <w:pPr>
        <w:pStyle w:val="FootnoteText"/>
        <w:jc w:val="right"/>
        <w:rPr>
          <w:rFonts w:ascii="Calibri" w:hAnsi="Calibri" w:cs="Arial"/>
          <w:rtl/>
        </w:rPr>
      </w:pPr>
      <w:r w:rsidRPr="009824A3">
        <w:rPr>
          <w:rFonts w:asciiTheme="majorBidi" w:hAnsiTheme="majorBidi" w:cstheme="majorBidi"/>
        </w:rPr>
        <w:t>Meditation</w:t>
      </w:r>
      <w:r w:rsidRPr="009824A3">
        <w:rPr>
          <w:rFonts w:asciiTheme="majorBidi" w:hAnsiTheme="majorBidi" w:cstheme="majorBidi"/>
          <w:rtl/>
        </w:rPr>
        <w:t xml:space="preserve"> </w:t>
      </w:r>
      <w:r w:rsidRPr="009824A3">
        <w:rPr>
          <w:rFonts w:asciiTheme="majorBidi" w:hAnsiTheme="majorBidi" w:cstheme="majorBidi"/>
        </w:rPr>
        <w:t>6.</w:t>
      </w:r>
      <w:r>
        <w:t xml:space="preserve"> </w:t>
      </w:r>
    </w:p>
  </w:footnote>
  <w:footnote w:id="5">
    <w:p w:rsidR="00954794" w:rsidRPr="007C0C86" w:rsidRDefault="00954794" w:rsidP="00954794">
      <w:pPr>
        <w:pStyle w:val="FootnoteText"/>
        <w:jc w:val="right"/>
        <w:rPr>
          <w:rFonts w:asciiTheme="majorBidi" w:hAnsiTheme="majorBidi" w:cstheme="majorBidi"/>
        </w:rPr>
      </w:pPr>
      <w:r w:rsidRPr="007C0C86">
        <w:rPr>
          <w:rFonts w:asciiTheme="majorBidi" w:hAnsiTheme="majorBidi" w:cstheme="majorBidi"/>
        </w:rPr>
        <w:t>7. Ideology</w:t>
      </w:r>
      <w:r w:rsidRPr="007C0C86">
        <w:rPr>
          <w:rFonts w:asciiTheme="majorBidi" w:hAnsiTheme="majorBidi" w:cstheme="majorBidi"/>
          <w:rtl/>
        </w:rPr>
        <w:t xml:space="preserve"> </w:t>
      </w:r>
    </w:p>
  </w:footnote>
  <w:footnote w:id="6">
    <w:p w:rsidR="00954794" w:rsidRPr="007C0C86" w:rsidRDefault="00954794" w:rsidP="00954794">
      <w:pPr>
        <w:pStyle w:val="FootnoteText"/>
        <w:jc w:val="right"/>
        <w:rPr>
          <w:rFonts w:asciiTheme="majorBidi" w:hAnsiTheme="majorBidi" w:cstheme="majorBidi"/>
          <w:rtl/>
        </w:rPr>
      </w:pPr>
      <w:r w:rsidRPr="007C0C86">
        <w:rPr>
          <w:rFonts w:asciiTheme="majorBidi" w:hAnsiTheme="majorBidi" w:cstheme="majorBidi"/>
        </w:rPr>
        <w:t>8. Mental health</w:t>
      </w:r>
      <w:r w:rsidRPr="007C0C86">
        <w:rPr>
          <w:rFonts w:asciiTheme="majorBidi" w:hAnsiTheme="majorBidi" w:cstheme="majorBidi"/>
          <w:rtl/>
        </w:rPr>
        <w:t xml:space="preserve"> </w:t>
      </w:r>
    </w:p>
  </w:footnote>
  <w:footnote w:id="7">
    <w:p w:rsidR="00954794" w:rsidRPr="007C0C86" w:rsidRDefault="00954794" w:rsidP="00954794">
      <w:pPr>
        <w:pStyle w:val="FootnoteText"/>
        <w:jc w:val="right"/>
        <w:rPr>
          <w:rFonts w:asciiTheme="majorBidi" w:hAnsiTheme="majorBidi" w:cstheme="majorBidi"/>
          <w:rtl/>
        </w:rPr>
      </w:pPr>
      <w:r w:rsidRPr="007C0C86">
        <w:rPr>
          <w:rFonts w:asciiTheme="majorBidi" w:hAnsiTheme="majorBidi" w:cstheme="majorBidi"/>
        </w:rPr>
        <w:t xml:space="preserve">9. Self-actualization </w:t>
      </w:r>
      <w:r w:rsidRPr="007C0C86">
        <w:rPr>
          <w:rFonts w:asciiTheme="majorBidi" w:hAnsiTheme="majorBidi" w:cstheme="majorBidi"/>
          <w:rtl/>
        </w:rPr>
        <w:t xml:space="preserve"> </w:t>
      </w:r>
    </w:p>
  </w:footnote>
  <w:footnote w:id="8">
    <w:p w:rsidR="00954794" w:rsidRPr="00D13CC5" w:rsidRDefault="00954794" w:rsidP="00954794">
      <w:pPr>
        <w:pStyle w:val="FootnoteText"/>
        <w:jc w:val="right"/>
        <w:rPr>
          <w:rFonts w:ascii="Calibri" w:hAnsi="Calibri" w:cs="Arial"/>
          <w:rtl/>
        </w:rPr>
      </w:pPr>
      <w:r w:rsidRPr="007C0C86">
        <w:rPr>
          <w:rFonts w:asciiTheme="majorBidi" w:hAnsiTheme="majorBidi" w:cstheme="majorBidi"/>
        </w:rPr>
        <w:t xml:space="preserve">10 . Nervous </w:t>
      </w:r>
      <w:r w:rsidRPr="007C0C86">
        <w:rPr>
          <w:rFonts w:asciiTheme="majorBidi" w:hAnsiTheme="majorBidi" w:cstheme="majorBidi"/>
          <w:rtl/>
        </w:rPr>
        <w:t xml:space="preserve"> </w:t>
      </w:r>
    </w:p>
  </w:footnote>
  <w:footnote w:id="9">
    <w:p w:rsidR="00954794" w:rsidRPr="007C0C86" w:rsidRDefault="00954794" w:rsidP="00954794">
      <w:pPr>
        <w:pStyle w:val="FootnoteText"/>
        <w:jc w:val="right"/>
        <w:rPr>
          <w:rFonts w:asciiTheme="majorBidi" w:hAnsiTheme="majorBidi" w:cstheme="majorBidi"/>
          <w:rtl/>
        </w:rPr>
      </w:pPr>
      <w:r w:rsidRPr="007C0C86">
        <w:rPr>
          <w:rFonts w:asciiTheme="majorBidi" w:hAnsiTheme="majorBidi" w:cstheme="majorBidi"/>
        </w:rPr>
        <w:t>11. Baetz</w:t>
      </w:r>
    </w:p>
  </w:footnote>
  <w:footnote w:id="10">
    <w:p w:rsidR="00954794" w:rsidRPr="007C0C86" w:rsidRDefault="00954794" w:rsidP="00954794">
      <w:pPr>
        <w:pStyle w:val="FootnoteText"/>
        <w:jc w:val="right"/>
        <w:rPr>
          <w:rFonts w:asciiTheme="majorBidi" w:hAnsiTheme="majorBidi" w:cstheme="majorBidi"/>
          <w:rtl/>
        </w:rPr>
      </w:pPr>
      <w:r w:rsidRPr="007C0C86">
        <w:rPr>
          <w:rFonts w:asciiTheme="majorBidi" w:hAnsiTheme="majorBidi" w:cstheme="majorBidi"/>
        </w:rPr>
        <w:t>12. Karel</w:t>
      </w:r>
      <w:r w:rsidRPr="007C0C86">
        <w:rPr>
          <w:rFonts w:asciiTheme="majorBidi" w:hAnsiTheme="majorBidi" w:cstheme="majorBidi"/>
          <w:rtl/>
        </w:rPr>
        <w:t xml:space="preserve"> </w:t>
      </w:r>
    </w:p>
  </w:footnote>
  <w:footnote w:id="11">
    <w:p w:rsidR="00954794" w:rsidRPr="007C0C86" w:rsidRDefault="00954794" w:rsidP="00954794">
      <w:pPr>
        <w:pStyle w:val="FootnoteText"/>
        <w:jc w:val="right"/>
        <w:rPr>
          <w:rFonts w:asciiTheme="majorBidi" w:hAnsiTheme="majorBidi" w:cstheme="majorBidi"/>
          <w:rtl/>
        </w:rPr>
      </w:pPr>
      <w:r w:rsidRPr="007C0C86">
        <w:rPr>
          <w:rFonts w:asciiTheme="majorBidi" w:hAnsiTheme="majorBidi" w:cstheme="majorBidi"/>
        </w:rPr>
        <w:t xml:space="preserve">13.  Sierll Bout </w:t>
      </w:r>
    </w:p>
  </w:footnote>
  <w:footnote w:id="12">
    <w:p w:rsidR="00954794" w:rsidRPr="00D13CC5" w:rsidRDefault="00954794" w:rsidP="00954794">
      <w:pPr>
        <w:pStyle w:val="FootnoteText"/>
        <w:jc w:val="right"/>
        <w:rPr>
          <w:rFonts w:ascii="Calibri" w:hAnsi="Calibri" w:cs="Arial"/>
        </w:rPr>
      </w:pPr>
      <w:r w:rsidRPr="007C0C86">
        <w:rPr>
          <w:rFonts w:asciiTheme="majorBidi" w:hAnsiTheme="majorBidi" w:cstheme="majorBidi"/>
        </w:rPr>
        <w:t xml:space="preserve">14. William Jame </w:t>
      </w:r>
      <w:r w:rsidRPr="007C0C86">
        <w:rPr>
          <w:rFonts w:asciiTheme="majorBidi" w:hAnsiTheme="majorBidi" w:cstheme="majorBidi"/>
          <w:rtl/>
        </w:rPr>
        <w:t xml:space="preserve"> </w:t>
      </w:r>
    </w:p>
  </w:footnote>
  <w:footnote w:id="13">
    <w:p w:rsidR="00954794" w:rsidRPr="007C0C86" w:rsidRDefault="00954794" w:rsidP="00954794">
      <w:pPr>
        <w:pStyle w:val="FootnoteText"/>
        <w:jc w:val="right"/>
        <w:rPr>
          <w:rFonts w:asciiTheme="majorBidi" w:hAnsiTheme="majorBidi" w:cstheme="majorBidi"/>
          <w:rtl/>
        </w:rPr>
      </w:pPr>
      <w:r w:rsidRPr="007C0C86">
        <w:rPr>
          <w:rFonts w:asciiTheme="majorBidi" w:hAnsiTheme="majorBidi" w:cstheme="majorBidi"/>
        </w:rPr>
        <w:t xml:space="preserve">15. Back </w:t>
      </w:r>
      <w:r w:rsidRPr="007C0C86">
        <w:rPr>
          <w:rFonts w:asciiTheme="majorBidi" w:hAnsiTheme="majorBidi" w:cstheme="majorBidi"/>
          <w:rtl/>
        </w:rPr>
        <w:t xml:space="preserve"> </w:t>
      </w:r>
    </w:p>
  </w:footnote>
  <w:footnote w:id="14">
    <w:p w:rsidR="00954794" w:rsidRPr="007C0C86" w:rsidRDefault="00954794" w:rsidP="00954794">
      <w:pPr>
        <w:pStyle w:val="FootnoteText"/>
        <w:rPr>
          <w:rFonts w:cs="B Nazanin"/>
        </w:rPr>
      </w:pPr>
      <w:r w:rsidRPr="007C0C86">
        <w:rPr>
          <w:rFonts w:cs="B Nazanin"/>
        </w:rPr>
        <w:footnoteRef/>
      </w:r>
      <w:r w:rsidRPr="007C0C86">
        <w:rPr>
          <w:rFonts w:cs="B Nazanin" w:hint="cs"/>
          <w:rtl/>
        </w:rPr>
        <w:t xml:space="preserve"> . سید حمزه موسوی ؛ فارغ التحصیل مقطع کارشناسی ارشد دانشگاه آزاد تبریز رشته روانشناسی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E3"/>
    <w:rsid w:val="002A7E52"/>
    <w:rsid w:val="00954794"/>
    <w:rsid w:val="00EB2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E1E1D-B5F9-4D6B-B0A0-7D823905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4794"/>
    <w:pPr>
      <w:bidi/>
    </w:pPr>
  </w:style>
  <w:style w:type="paragraph" w:styleId="Heading1">
    <w:name w:val="heading 1"/>
    <w:basedOn w:val="Normal"/>
    <w:next w:val="Normal"/>
    <w:link w:val="Heading1Char"/>
    <w:qFormat/>
    <w:rsid w:val="00954794"/>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954794"/>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9547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95479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54794"/>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954794"/>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954794"/>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954794"/>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954794"/>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4794"/>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954794"/>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954794"/>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95479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54794"/>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954794"/>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954794"/>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954794"/>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954794"/>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954794"/>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954794"/>
    <w:rPr>
      <w:sz w:val="20"/>
      <w:szCs w:val="20"/>
    </w:rPr>
  </w:style>
  <w:style w:type="character" w:styleId="FootnoteReference">
    <w:name w:val="footnote reference"/>
    <w:basedOn w:val="DefaultParagraphFont"/>
    <w:unhideWhenUsed/>
    <w:rsid w:val="00954794"/>
    <w:rPr>
      <w:vertAlign w:val="superscript"/>
    </w:rPr>
  </w:style>
  <w:style w:type="paragraph" w:styleId="NormalWeb">
    <w:name w:val="Normal (Web)"/>
    <w:basedOn w:val="Normal"/>
    <w:uiPriority w:val="99"/>
    <w:unhideWhenUsed/>
    <w:rsid w:val="00954794"/>
    <w:rPr>
      <w:rFonts w:ascii="Times New Roman" w:hAnsi="Times New Roman" w:cs="Times New Roman"/>
      <w:sz w:val="24"/>
      <w:szCs w:val="24"/>
    </w:rPr>
  </w:style>
  <w:style w:type="paragraph" w:styleId="ListParagraph">
    <w:name w:val="List Paragraph"/>
    <w:basedOn w:val="Normal"/>
    <w:link w:val="ListParagraphChar"/>
    <w:uiPriority w:val="34"/>
    <w:qFormat/>
    <w:rsid w:val="00954794"/>
    <w:pPr>
      <w:ind w:left="720"/>
      <w:contextualSpacing/>
    </w:pPr>
  </w:style>
  <w:style w:type="paragraph" w:styleId="Header">
    <w:name w:val="header"/>
    <w:basedOn w:val="Normal"/>
    <w:link w:val="HeaderChar"/>
    <w:uiPriority w:val="99"/>
    <w:unhideWhenUsed/>
    <w:rsid w:val="00954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794"/>
  </w:style>
  <w:style w:type="paragraph" w:styleId="Footer">
    <w:name w:val="footer"/>
    <w:basedOn w:val="Normal"/>
    <w:link w:val="FooterChar"/>
    <w:uiPriority w:val="99"/>
    <w:unhideWhenUsed/>
    <w:rsid w:val="00954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794"/>
  </w:style>
  <w:style w:type="character" w:customStyle="1" w:styleId="st">
    <w:name w:val="st"/>
    <w:basedOn w:val="DefaultParagraphFont"/>
    <w:rsid w:val="00954794"/>
  </w:style>
  <w:style w:type="character" w:styleId="Emphasis">
    <w:name w:val="Emphasis"/>
    <w:basedOn w:val="DefaultParagraphFont"/>
    <w:uiPriority w:val="20"/>
    <w:qFormat/>
    <w:rsid w:val="00954794"/>
    <w:rPr>
      <w:i/>
      <w:iCs/>
    </w:rPr>
  </w:style>
  <w:style w:type="character" w:styleId="Hyperlink">
    <w:name w:val="Hyperlink"/>
    <w:uiPriority w:val="99"/>
    <w:rsid w:val="00954794"/>
    <w:rPr>
      <w:color w:val="0000FF"/>
      <w:u w:val="single"/>
    </w:rPr>
  </w:style>
  <w:style w:type="character" w:customStyle="1" w:styleId="hps">
    <w:name w:val="hps"/>
    <w:basedOn w:val="DefaultParagraphFont"/>
    <w:rsid w:val="00954794"/>
  </w:style>
  <w:style w:type="character" w:customStyle="1" w:styleId="Char">
    <w:name w:val="تيتر اول Char"/>
    <w:link w:val="a2"/>
    <w:locked/>
    <w:rsid w:val="00954794"/>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954794"/>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954794"/>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954794"/>
    <w:pPr>
      <w:bidi/>
      <w:spacing w:after="0" w:line="240" w:lineRule="auto"/>
    </w:pPr>
    <w:rPr>
      <w:rFonts w:eastAsiaTheme="minorEastAsia"/>
    </w:rPr>
  </w:style>
  <w:style w:type="character" w:styleId="Strong">
    <w:name w:val="Strong"/>
    <w:uiPriority w:val="22"/>
    <w:qFormat/>
    <w:rsid w:val="00954794"/>
    <w:rPr>
      <w:b/>
      <w:bCs/>
    </w:rPr>
  </w:style>
  <w:style w:type="character" w:customStyle="1" w:styleId="ctl00sections1treeview10">
    <w:name w:val="ctl00_sections1_treeview1_0"/>
    <w:rsid w:val="00954794"/>
  </w:style>
  <w:style w:type="paragraph" w:styleId="BodyTextIndent">
    <w:name w:val="Body Text Indent"/>
    <w:basedOn w:val="Normal"/>
    <w:link w:val="BodyTextIndentChar"/>
    <w:rsid w:val="00954794"/>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954794"/>
    <w:rPr>
      <w:rFonts w:ascii="Times New Roman" w:eastAsia="Times New Roman" w:hAnsi="Times New Roman" w:cs="Nazanin"/>
      <w:b/>
      <w:bCs/>
      <w:sz w:val="46"/>
      <w:szCs w:val="44"/>
    </w:rPr>
  </w:style>
  <w:style w:type="paragraph" w:customStyle="1" w:styleId="a3">
    <w:name w:val="متن چكيده"/>
    <w:basedOn w:val="Normal"/>
    <w:rsid w:val="00954794"/>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954794"/>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95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794"/>
    <w:rPr>
      <w:rFonts w:ascii="Tahoma" w:hAnsi="Tahoma" w:cs="Tahoma"/>
      <w:sz w:val="16"/>
      <w:szCs w:val="16"/>
    </w:rPr>
  </w:style>
  <w:style w:type="character" w:customStyle="1" w:styleId="ctl00sections1treeview101">
    <w:name w:val="ctl00_sections1_treeview1_01"/>
    <w:rsid w:val="00954794"/>
    <w:rPr>
      <w:strike w:val="0"/>
      <w:dstrike w:val="0"/>
      <w:u w:val="none"/>
      <w:effect w:val="none"/>
    </w:rPr>
  </w:style>
  <w:style w:type="paragraph" w:styleId="EndnoteText">
    <w:name w:val="endnote text"/>
    <w:basedOn w:val="Normal"/>
    <w:link w:val="EndnoteTextChar"/>
    <w:uiPriority w:val="99"/>
    <w:unhideWhenUsed/>
    <w:rsid w:val="00954794"/>
    <w:pPr>
      <w:spacing w:after="0" w:line="240" w:lineRule="auto"/>
    </w:pPr>
    <w:rPr>
      <w:sz w:val="20"/>
      <w:szCs w:val="20"/>
    </w:rPr>
  </w:style>
  <w:style w:type="character" w:customStyle="1" w:styleId="EndnoteTextChar">
    <w:name w:val="Endnote Text Char"/>
    <w:basedOn w:val="DefaultParagraphFont"/>
    <w:link w:val="EndnoteText"/>
    <w:uiPriority w:val="99"/>
    <w:rsid w:val="00954794"/>
    <w:rPr>
      <w:sz w:val="20"/>
      <w:szCs w:val="20"/>
    </w:rPr>
  </w:style>
  <w:style w:type="character" w:styleId="EndnoteReference">
    <w:name w:val="endnote reference"/>
    <w:basedOn w:val="DefaultParagraphFont"/>
    <w:uiPriority w:val="99"/>
    <w:unhideWhenUsed/>
    <w:rsid w:val="00954794"/>
    <w:rPr>
      <w:vertAlign w:val="superscript"/>
    </w:rPr>
  </w:style>
  <w:style w:type="paragraph" w:customStyle="1" w:styleId="FNormal">
    <w:name w:val="FNormal"/>
    <w:basedOn w:val="Normal"/>
    <w:next w:val="Normal"/>
    <w:link w:val="FNormalCharChar"/>
    <w:rsid w:val="00954794"/>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954794"/>
    <w:rPr>
      <w:rFonts w:ascii="Times New Roman" w:eastAsia="Times New Roman" w:hAnsi="Times New Roman" w:cs="B Nazanin"/>
      <w:szCs w:val="26"/>
    </w:rPr>
  </w:style>
  <w:style w:type="paragraph" w:styleId="BodyText">
    <w:name w:val="Body Text"/>
    <w:basedOn w:val="Normal"/>
    <w:link w:val="BodyTextChar"/>
    <w:unhideWhenUsed/>
    <w:rsid w:val="00954794"/>
    <w:pPr>
      <w:spacing w:after="120"/>
    </w:pPr>
  </w:style>
  <w:style w:type="character" w:customStyle="1" w:styleId="BodyTextChar">
    <w:name w:val="Body Text Char"/>
    <w:basedOn w:val="DefaultParagraphFont"/>
    <w:link w:val="BodyText"/>
    <w:rsid w:val="00954794"/>
  </w:style>
  <w:style w:type="paragraph" w:customStyle="1" w:styleId="rtejustify">
    <w:name w:val="rtejustify"/>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954794"/>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954794"/>
    <w:rPr>
      <w:strike w:val="0"/>
      <w:dstrike w:val="0"/>
      <w:u w:val="none"/>
      <w:effect w:val="none"/>
    </w:rPr>
  </w:style>
  <w:style w:type="paragraph" w:customStyle="1" w:styleId="Footer1">
    <w:name w:val="Footer1"/>
    <w:basedOn w:val="Normal"/>
    <w:next w:val="Footer"/>
    <w:autoRedefine/>
    <w:uiPriority w:val="99"/>
    <w:unhideWhenUsed/>
    <w:rsid w:val="00954794"/>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954794"/>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954794"/>
    <w:rPr>
      <w:i/>
      <w:iCs/>
      <w:color w:val="808080" w:themeColor="text1" w:themeTint="7F"/>
    </w:rPr>
  </w:style>
  <w:style w:type="paragraph" w:styleId="TOCHeading">
    <w:name w:val="TOC Heading"/>
    <w:basedOn w:val="Heading1"/>
    <w:next w:val="Normal"/>
    <w:uiPriority w:val="39"/>
    <w:unhideWhenUsed/>
    <w:qFormat/>
    <w:rsid w:val="00954794"/>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954794"/>
  </w:style>
  <w:style w:type="character" w:customStyle="1" w:styleId="apple-converted-space">
    <w:name w:val="apple-converted-space"/>
    <w:rsid w:val="00954794"/>
  </w:style>
  <w:style w:type="numbering" w:customStyle="1" w:styleId="NoList1">
    <w:name w:val="No List1"/>
    <w:next w:val="NoList"/>
    <w:uiPriority w:val="99"/>
    <w:semiHidden/>
    <w:unhideWhenUsed/>
    <w:rsid w:val="00954794"/>
  </w:style>
  <w:style w:type="character" w:customStyle="1" w:styleId="EndnoteTextChar1">
    <w:name w:val="Endnote Text Char1"/>
    <w:basedOn w:val="DefaultParagraphFont"/>
    <w:uiPriority w:val="99"/>
    <w:rsid w:val="00954794"/>
  </w:style>
  <w:style w:type="character" w:customStyle="1" w:styleId="FootnoteTextChar1">
    <w:name w:val="Footnote Text Char1"/>
    <w:uiPriority w:val="99"/>
    <w:rsid w:val="00954794"/>
    <w:rPr>
      <w:sz w:val="20"/>
      <w:szCs w:val="20"/>
    </w:rPr>
  </w:style>
  <w:style w:type="character" w:customStyle="1" w:styleId="HeaderChar1">
    <w:name w:val="Header Char1"/>
    <w:uiPriority w:val="99"/>
    <w:rsid w:val="00954794"/>
    <w:rPr>
      <w:sz w:val="24"/>
      <w:szCs w:val="24"/>
    </w:rPr>
  </w:style>
  <w:style w:type="character" w:customStyle="1" w:styleId="FooterChar1">
    <w:name w:val="Footer Char1"/>
    <w:uiPriority w:val="99"/>
    <w:rsid w:val="00954794"/>
  </w:style>
  <w:style w:type="paragraph" w:customStyle="1" w:styleId="col-xs-11">
    <w:name w:val="col-xs-11"/>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954794"/>
  </w:style>
  <w:style w:type="paragraph" w:customStyle="1" w:styleId="lead">
    <w:name w:val="lead"/>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954794"/>
  </w:style>
  <w:style w:type="character" w:customStyle="1" w:styleId="z-TopofFormChar">
    <w:name w:val="z-Top of Form Char"/>
    <w:link w:val="z-TopofForm"/>
    <w:uiPriority w:val="99"/>
    <w:rsid w:val="00954794"/>
    <w:rPr>
      <w:rFonts w:ascii="Arial" w:hAnsi="Arial" w:cs="Arial"/>
      <w:vanish/>
      <w:sz w:val="16"/>
      <w:szCs w:val="16"/>
    </w:rPr>
  </w:style>
  <w:style w:type="paragraph" w:styleId="z-TopofForm">
    <w:name w:val="HTML Top of Form"/>
    <w:basedOn w:val="Normal"/>
    <w:next w:val="Normal"/>
    <w:link w:val="z-TopofFormChar"/>
    <w:hidden/>
    <w:uiPriority w:val="99"/>
    <w:unhideWhenUsed/>
    <w:rsid w:val="00954794"/>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954794"/>
    <w:rPr>
      <w:rFonts w:ascii="Arial" w:hAnsi="Arial" w:cs="Arial"/>
      <w:vanish/>
      <w:sz w:val="16"/>
      <w:szCs w:val="16"/>
    </w:rPr>
  </w:style>
  <w:style w:type="paragraph" w:customStyle="1" w:styleId="authors">
    <w:name w:val="authors"/>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954794"/>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54794"/>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954794"/>
    <w:rPr>
      <w:rFonts w:ascii="Arial" w:hAnsi="Arial" w:cs="Arial"/>
      <w:vanish/>
      <w:sz w:val="16"/>
      <w:szCs w:val="16"/>
    </w:rPr>
  </w:style>
  <w:style w:type="paragraph" w:customStyle="1" w:styleId="b1">
    <w:name w:val="b1"/>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954794"/>
  </w:style>
  <w:style w:type="character" w:customStyle="1" w:styleId="text">
    <w:name w:val="text"/>
    <w:rsid w:val="00954794"/>
  </w:style>
  <w:style w:type="paragraph" w:styleId="TOC2">
    <w:name w:val="toc 2"/>
    <w:basedOn w:val="Normal"/>
    <w:next w:val="Normal"/>
    <w:autoRedefine/>
    <w:uiPriority w:val="39"/>
    <w:unhideWhenUsed/>
    <w:rsid w:val="00954794"/>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954794"/>
    <w:pPr>
      <w:spacing w:after="0"/>
      <w:ind w:left="220"/>
    </w:pPr>
    <w:rPr>
      <w:rFonts w:cs="Times New Roman"/>
      <w:sz w:val="20"/>
      <w:szCs w:val="24"/>
    </w:rPr>
  </w:style>
  <w:style w:type="numbering" w:customStyle="1" w:styleId="NoList2">
    <w:name w:val="No List2"/>
    <w:next w:val="NoList"/>
    <w:uiPriority w:val="99"/>
    <w:semiHidden/>
    <w:unhideWhenUsed/>
    <w:rsid w:val="00954794"/>
  </w:style>
  <w:style w:type="table" w:styleId="MediumShading1-Accent5">
    <w:name w:val="Medium Shading 1 Accent 5"/>
    <w:basedOn w:val="TableNormal"/>
    <w:uiPriority w:val="63"/>
    <w:rsid w:val="00954794"/>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954794"/>
  </w:style>
  <w:style w:type="character" w:customStyle="1" w:styleId="spnbookinfo">
    <w:name w:val="spnbookinfo"/>
    <w:rsid w:val="00954794"/>
  </w:style>
  <w:style w:type="numbering" w:customStyle="1" w:styleId="NoList3">
    <w:name w:val="No List3"/>
    <w:next w:val="NoList"/>
    <w:uiPriority w:val="99"/>
    <w:semiHidden/>
    <w:unhideWhenUsed/>
    <w:rsid w:val="00954794"/>
  </w:style>
  <w:style w:type="paragraph" w:customStyle="1" w:styleId="arabi">
    <w:name w:val="arabi"/>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954794"/>
  </w:style>
  <w:style w:type="table" w:styleId="TableGrid">
    <w:name w:val="Table Grid"/>
    <w:basedOn w:val="TableNormal"/>
    <w:uiPriority w:val="59"/>
    <w:rsid w:val="00954794"/>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54794"/>
  </w:style>
  <w:style w:type="character" w:customStyle="1" w:styleId="char0">
    <w:name w:val="char"/>
    <w:rsid w:val="00954794"/>
  </w:style>
  <w:style w:type="paragraph" w:customStyle="1" w:styleId="a4">
    <w:name w:val="درست"/>
    <w:basedOn w:val="Normal"/>
    <w:link w:val="Char1"/>
    <w:rsid w:val="00954794"/>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954794"/>
    <w:rPr>
      <w:rFonts w:ascii="Times New Roman" w:eastAsia="Times New Roman" w:hAnsi="Times New Roman" w:cs="B Roya"/>
      <w:sz w:val="28"/>
      <w:szCs w:val="28"/>
      <w:lang w:val="x-none"/>
    </w:rPr>
  </w:style>
  <w:style w:type="character" w:customStyle="1" w:styleId="hadithtranslation">
    <w:name w:val="hadithtranslation"/>
    <w:rsid w:val="00954794"/>
  </w:style>
  <w:style w:type="character" w:customStyle="1" w:styleId="hadith">
    <w:name w:val="hadith"/>
    <w:rsid w:val="00954794"/>
  </w:style>
  <w:style w:type="character" w:customStyle="1" w:styleId="Char2">
    <w:name w:val="ارجاع Char"/>
    <w:link w:val="a5"/>
    <w:locked/>
    <w:rsid w:val="00954794"/>
    <w:rPr>
      <w:rFonts w:cs="B Lotus"/>
      <w:sz w:val="16"/>
    </w:rPr>
  </w:style>
  <w:style w:type="paragraph" w:customStyle="1" w:styleId="a5">
    <w:name w:val="ارجاع"/>
    <w:basedOn w:val="Normal"/>
    <w:link w:val="Char2"/>
    <w:rsid w:val="00954794"/>
    <w:pPr>
      <w:widowControl w:val="0"/>
      <w:spacing w:after="0" w:line="380" w:lineRule="exact"/>
      <w:ind w:firstLine="284"/>
      <w:jc w:val="lowKashida"/>
    </w:pPr>
    <w:rPr>
      <w:rFonts w:cs="B Lotus"/>
      <w:sz w:val="16"/>
    </w:rPr>
  </w:style>
  <w:style w:type="paragraph" w:customStyle="1" w:styleId="2">
    <w:name w:val="نقل قول2"/>
    <w:basedOn w:val="Normal"/>
    <w:rsid w:val="00954794"/>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954794"/>
  </w:style>
  <w:style w:type="character" w:customStyle="1" w:styleId="toctoggle">
    <w:name w:val="toctoggle"/>
    <w:rsid w:val="00954794"/>
  </w:style>
  <w:style w:type="character" w:customStyle="1" w:styleId="tocnumber">
    <w:name w:val="tocnumber"/>
    <w:rsid w:val="00954794"/>
  </w:style>
  <w:style w:type="character" w:customStyle="1" w:styleId="toctext">
    <w:name w:val="toctext"/>
    <w:rsid w:val="00954794"/>
  </w:style>
  <w:style w:type="character" w:customStyle="1" w:styleId="mw-headline">
    <w:name w:val="mw-headline"/>
    <w:rsid w:val="00954794"/>
  </w:style>
  <w:style w:type="character" w:customStyle="1" w:styleId="mw-editsection">
    <w:name w:val="mw-editsection"/>
    <w:rsid w:val="00954794"/>
  </w:style>
  <w:style w:type="character" w:customStyle="1" w:styleId="mw-editsection-bracket">
    <w:name w:val="mw-editsection-bracket"/>
    <w:rsid w:val="00954794"/>
  </w:style>
  <w:style w:type="character" w:customStyle="1" w:styleId="mw-cite-backlink">
    <w:name w:val="mw-cite-backlink"/>
    <w:rsid w:val="00954794"/>
  </w:style>
  <w:style w:type="character" w:customStyle="1" w:styleId="cite-accessibility-label">
    <w:name w:val="cite-accessibility-label"/>
    <w:rsid w:val="00954794"/>
  </w:style>
  <w:style w:type="character" w:customStyle="1" w:styleId="citation">
    <w:name w:val="citation"/>
    <w:rsid w:val="00954794"/>
  </w:style>
  <w:style w:type="character" w:customStyle="1" w:styleId="z3988">
    <w:name w:val="z3988"/>
    <w:rsid w:val="00954794"/>
  </w:style>
  <w:style w:type="character" w:customStyle="1" w:styleId="reference-accessdate">
    <w:name w:val="reference-accessdate"/>
    <w:rsid w:val="00954794"/>
  </w:style>
  <w:style w:type="paragraph" w:customStyle="1" w:styleId="Style1">
    <w:name w:val="Style1"/>
    <w:basedOn w:val="Normal"/>
    <w:link w:val="Style1Char"/>
    <w:qFormat/>
    <w:rsid w:val="00954794"/>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954794"/>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954794"/>
  </w:style>
  <w:style w:type="numbering" w:customStyle="1" w:styleId="NoList7">
    <w:name w:val="No List7"/>
    <w:next w:val="NoList"/>
    <w:uiPriority w:val="99"/>
    <w:semiHidden/>
    <w:unhideWhenUsed/>
    <w:rsid w:val="00954794"/>
  </w:style>
  <w:style w:type="paragraph" w:customStyle="1" w:styleId="Heading11">
    <w:name w:val="Heading 11"/>
    <w:basedOn w:val="Normal"/>
    <w:next w:val="Normal"/>
    <w:uiPriority w:val="9"/>
    <w:qFormat/>
    <w:rsid w:val="00954794"/>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954794"/>
    <w:rPr>
      <w:vertAlign w:val="superscript"/>
    </w:rPr>
  </w:style>
  <w:style w:type="paragraph" w:styleId="Title">
    <w:name w:val="Title"/>
    <w:basedOn w:val="Normal"/>
    <w:next w:val="Normal"/>
    <w:link w:val="TitleChar"/>
    <w:qFormat/>
    <w:rsid w:val="00954794"/>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954794"/>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954794"/>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954794"/>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954794"/>
    <w:rPr>
      <w:rFonts w:ascii="Calibri" w:eastAsia="Calibri" w:hAnsi="Calibri" w:cs="Arial"/>
      <w:b/>
      <w:i/>
      <w:color w:val="4F81BD"/>
      <w:szCs w:val="20"/>
      <w:lang w:bidi="fa-IR"/>
    </w:rPr>
  </w:style>
  <w:style w:type="paragraph" w:customStyle="1" w:styleId="FootnoteText1">
    <w:name w:val="Footnote Text1"/>
    <w:basedOn w:val="Normal"/>
    <w:uiPriority w:val="99"/>
    <w:rsid w:val="00954794"/>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954794"/>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954794"/>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954794"/>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954794"/>
    <w:rPr>
      <w:rFonts w:ascii="Calibri" w:eastAsia="Calibri" w:hAnsi="Calibri" w:cs="Arial"/>
      <w:i/>
      <w:color w:val="000000"/>
      <w:szCs w:val="20"/>
      <w:lang w:bidi="fa-IR"/>
    </w:rPr>
  </w:style>
  <w:style w:type="character" w:styleId="SubtleReference">
    <w:name w:val="Subtle Reference"/>
    <w:uiPriority w:val="31"/>
    <w:qFormat/>
    <w:rsid w:val="00954794"/>
    <w:rPr>
      <w:smallCaps/>
      <w:color w:val="C0504D"/>
      <w:u w:val="single"/>
    </w:rPr>
  </w:style>
  <w:style w:type="paragraph" w:customStyle="1" w:styleId="Heading81">
    <w:name w:val="Heading 81"/>
    <w:basedOn w:val="Normal"/>
    <w:next w:val="Normal"/>
    <w:uiPriority w:val="9"/>
    <w:qFormat/>
    <w:rsid w:val="00954794"/>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954794"/>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954794"/>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954794"/>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954794"/>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954794"/>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954794"/>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954794"/>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954794"/>
    <w:rPr>
      <w:rFonts w:ascii="Courier New" w:eastAsia="Calibri" w:hAnsi="Courier New" w:cs="Courier New"/>
      <w:sz w:val="21"/>
      <w:szCs w:val="20"/>
      <w:lang w:bidi="fa-IR"/>
    </w:rPr>
  </w:style>
  <w:style w:type="character" w:customStyle="1" w:styleId="EndnoteReference1">
    <w:name w:val="Endnote Reference1"/>
    <w:uiPriority w:val="99"/>
    <w:rsid w:val="00954794"/>
    <w:rPr>
      <w:vertAlign w:val="superscript"/>
    </w:rPr>
  </w:style>
  <w:style w:type="character" w:customStyle="1" w:styleId="SubtitleChar">
    <w:name w:val="Subtitle Char"/>
    <w:link w:val="Subtitle"/>
    <w:rsid w:val="00954794"/>
    <w:rPr>
      <w:rFonts w:ascii="Cambria" w:hAnsi="Cambria"/>
      <w:i/>
      <w:color w:val="4F81BD"/>
      <w:spacing w:val="15"/>
      <w:sz w:val="24"/>
    </w:rPr>
  </w:style>
  <w:style w:type="character" w:styleId="IntenseReference">
    <w:name w:val="Intense Reference"/>
    <w:uiPriority w:val="32"/>
    <w:qFormat/>
    <w:rsid w:val="00954794"/>
    <w:rPr>
      <w:b/>
      <w:smallCaps/>
      <w:color w:val="C0504D"/>
      <w:spacing w:val="5"/>
      <w:u w:val="single"/>
    </w:rPr>
  </w:style>
  <w:style w:type="character" w:styleId="IntenseEmphasis">
    <w:name w:val="Intense Emphasis"/>
    <w:uiPriority w:val="21"/>
    <w:qFormat/>
    <w:rsid w:val="00954794"/>
    <w:rPr>
      <w:b/>
      <w:i/>
      <w:color w:val="4F81BD"/>
    </w:rPr>
  </w:style>
  <w:style w:type="paragraph" w:styleId="Subtitle">
    <w:name w:val="Subtitle"/>
    <w:basedOn w:val="Normal"/>
    <w:next w:val="Normal"/>
    <w:link w:val="SubtitleChar"/>
    <w:qFormat/>
    <w:rsid w:val="00954794"/>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954794"/>
    <w:rPr>
      <w:rFonts w:eastAsiaTheme="minorEastAsia"/>
      <w:color w:val="5A5A5A" w:themeColor="text1" w:themeTint="A5"/>
      <w:spacing w:val="15"/>
    </w:rPr>
  </w:style>
  <w:style w:type="paragraph" w:customStyle="1" w:styleId="ParaAttribute2">
    <w:name w:val="ParaAttribute2"/>
    <w:rsid w:val="00954794"/>
    <w:pPr>
      <w:spacing w:after="0" w:line="276" w:lineRule="auto"/>
    </w:pPr>
    <w:rPr>
      <w:rFonts w:ascii="Calibri" w:eastAsia="Calibri" w:hAnsi="Calibri" w:cs="Arial"/>
      <w:sz w:val="21"/>
      <w:szCs w:val="20"/>
      <w:lang w:bidi="fa-IR"/>
    </w:rPr>
  </w:style>
  <w:style w:type="paragraph" w:customStyle="1" w:styleId="ParaAttribute3">
    <w:name w:val="ParaAttribute3"/>
    <w:rsid w:val="00954794"/>
    <w:pPr>
      <w:spacing w:after="0" w:line="276" w:lineRule="auto"/>
    </w:pPr>
    <w:rPr>
      <w:rFonts w:ascii="Calibri" w:eastAsia="Calibri" w:hAnsi="Calibri" w:cs="Arial"/>
      <w:sz w:val="21"/>
      <w:szCs w:val="20"/>
      <w:lang w:bidi="fa-IR"/>
    </w:rPr>
  </w:style>
  <w:style w:type="paragraph" w:customStyle="1" w:styleId="ParaAttribute0">
    <w:name w:val="ParaAttribute0"/>
    <w:rsid w:val="00954794"/>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954794"/>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954794"/>
    <w:rPr>
      <w:rFonts w:ascii="BZar" w:eastAsia="Calibri" w:hAnsi="Calibri"/>
      <w:sz w:val="28"/>
    </w:rPr>
  </w:style>
  <w:style w:type="character" w:customStyle="1" w:styleId="CharAttribute2">
    <w:name w:val="CharAttribute2"/>
    <w:rsid w:val="00954794"/>
    <w:rPr>
      <w:rFonts w:ascii="Times New Roman" w:eastAsia="Calibri" w:hAnsi="Calibri"/>
      <w:sz w:val="28"/>
    </w:rPr>
  </w:style>
  <w:style w:type="character" w:customStyle="1" w:styleId="CharAttribute5">
    <w:name w:val="CharAttribute5"/>
    <w:rsid w:val="00954794"/>
    <w:rPr>
      <w:rFonts w:ascii="Calibri" w:eastAsia="Calibri" w:hAnsi="Calibri"/>
    </w:rPr>
  </w:style>
  <w:style w:type="character" w:customStyle="1" w:styleId="CharAttribute4">
    <w:name w:val="CharAttribute4"/>
    <w:rsid w:val="00954794"/>
    <w:rPr>
      <w:rFonts w:ascii="Calibri" w:eastAsia="Calibri" w:hAnsi="Calibri"/>
      <w:b/>
      <w:sz w:val="28"/>
    </w:rPr>
  </w:style>
  <w:style w:type="paragraph" w:customStyle="1" w:styleId="ParaAttribute4">
    <w:name w:val="ParaAttribute4"/>
    <w:rsid w:val="00954794"/>
    <w:pPr>
      <w:spacing w:after="0" w:line="276" w:lineRule="auto"/>
      <w:jc w:val="both"/>
    </w:pPr>
    <w:rPr>
      <w:rFonts w:ascii="Calibri" w:eastAsia="Calibri" w:hAnsi="Calibri" w:cs="Arial"/>
      <w:sz w:val="21"/>
      <w:szCs w:val="20"/>
      <w:lang w:bidi="fa-IR"/>
    </w:rPr>
  </w:style>
  <w:style w:type="character" w:customStyle="1" w:styleId="CharAttribute1">
    <w:name w:val="CharAttribute1"/>
    <w:rsid w:val="00954794"/>
    <w:rPr>
      <w:rFonts w:ascii="Calibri" w:eastAsia="Calibri" w:hAnsi="Calibri"/>
      <w:sz w:val="28"/>
    </w:rPr>
  </w:style>
  <w:style w:type="character" w:customStyle="1" w:styleId="CharAttribute0">
    <w:name w:val="CharAttribute0"/>
    <w:rsid w:val="00954794"/>
    <w:rPr>
      <w:rFonts w:ascii="BZar" w:eastAsia="Calibri" w:hAnsi="Calibri"/>
      <w:sz w:val="28"/>
    </w:rPr>
  </w:style>
  <w:style w:type="paragraph" w:customStyle="1" w:styleId="Heading12">
    <w:name w:val="Heading 12"/>
    <w:basedOn w:val="Normal"/>
    <w:rsid w:val="00954794"/>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954794"/>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954794"/>
    <w:rPr>
      <w:rFonts w:ascii="Calibri" w:eastAsia="Calibri" w:hAnsi="Calibri"/>
    </w:rPr>
  </w:style>
  <w:style w:type="paragraph" w:customStyle="1" w:styleId="Heading42">
    <w:name w:val="Heading 42"/>
    <w:basedOn w:val="Normal"/>
    <w:rsid w:val="00954794"/>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954794"/>
    <w:rPr>
      <w:rFonts w:ascii="BZar" w:eastAsia="Calibri" w:hAnsi="Calibri"/>
      <w:sz w:val="28"/>
    </w:rPr>
  </w:style>
  <w:style w:type="paragraph" w:customStyle="1" w:styleId="Heading32">
    <w:name w:val="Heading 32"/>
    <w:basedOn w:val="Normal"/>
    <w:rsid w:val="00954794"/>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954794"/>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954794"/>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954794"/>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954794"/>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954794"/>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954794"/>
    <w:rPr>
      <w:i/>
      <w:iCs/>
    </w:rPr>
  </w:style>
  <w:style w:type="character" w:customStyle="1" w:styleId="Heading3Char1">
    <w:name w:val="Heading 3 Char1"/>
    <w:uiPriority w:val="9"/>
    <w:rsid w:val="00954794"/>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954794"/>
  </w:style>
  <w:style w:type="character" w:customStyle="1" w:styleId="arrow">
    <w:name w:val="arrow"/>
    <w:rsid w:val="00954794"/>
  </w:style>
  <w:style w:type="numbering" w:customStyle="1" w:styleId="NoList9">
    <w:name w:val="No List9"/>
    <w:next w:val="NoList"/>
    <w:uiPriority w:val="99"/>
    <w:semiHidden/>
    <w:unhideWhenUsed/>
    <w:rsid w:val="00954794"/>
  </w:style>
  <w:style w:type="numbering" w:customStyle="1" w:styleId="NoList10">
    <w:name w:val="No List10"/>
    <w:next w:val="NoList"/>
    <w:uiPriority w:val="99"/>
    <w:semiHidden/>
    <w:unhideWhenUsed/>
    <w:rsid w:val="00954794"/>
  </w:style>
  <w:style w:type="numbering" w:customStyle="1" w:styleId="NoList11">
    <w:name w:val="No List11"/>
    <w:next w:val="NoList"/>
    <w:uiPriority w:val="99"/>
    <w:semiHidden/>
    <w:unhideWhenUsed/>
    <w:rsid w:val="00954794"/>
  </w:style>
  <w:style w:type="numbering" w:customStyle="1" w:styleId="NoList12">
    <w:name w:val="No List12"/>
    <w:next w:val="NoList"/>
    <w:uiPriority w:val="99"/>
    <w:semiHidden/>
    <w:unhideWhenUsed/>
    <w:rsid w:val="00954794"/>
  </w:style>
  <w:style w:type="character" w:customStyle="1" w:styleId="highlight">
    <w:name w:val="highlight"/>
    <w:basedOn w:val="DefaultParagraphFont"/>
    <w:rsid w:val="00954794"/>
  </w:style>
  <w:style w:type="character" w:customStyle="1" w:styleId="ayasign">
    <w:name w:val="ayasign"/>
    <w:basedOn w:val="DefaultParagraphFont"/>
    <w:rsid w:val="00954794"/>
  </w:style>
  <w:style w:type="character" w:customStyle="1" w:styleId="kno-fb-ctx">
    <w:name w:val="kno-fb-ctx"/>
    <w:basedOn w:val="DefaultParagraphFont"/>
    <w:rsid w:val="00954794"/>
  </w:style>
  <w:style w:type="character" w:customStyle="1" w:styleId="twc">
    <w:name w:val="_twc"/>
    <w:basedOn w:val="DefaultParagraphFont"/>
    <w:rsid w:val="00954794"/>
  </w:style>
  <w:style w:type="character" w:customStyle="1" w:styleId="outlink">
    <w:name w:val="outlink"/>
    <w:basedOn w:val="DefaultParagraphFont"/>
    <w:rsid w:val="00954794"/>
  </w:style>
  <w:style w:type="numbering" w:customStyle="1" w:styleId="NoList13">
    <w:name w:val="No List13"/>
    <w:next w:val="NoList"/>
    <w:uiPriority w:val="99"/>
    <w:semiHidden/>
    <w:unhideWhenUsed/>
    <w:rsid w:val="00954794"/>
  </w:style>
  <w:style w:type="character" w:customStyle="1" w:styleId="BalloonTextChar1">
    <w:name w:val="Balloon Text Char1"/>
    <w:uiPriority w:val="99"/>
    <w:semiHidden/>
    <w:rsid w:val="00954794"/>
    <w:rPr>
      <w:rFonts w:ascii="Tahoma" w:hAnsi="Tahoma" w:cs="Tahoma"/>
      <w:sz w:val="16"/>
      <w:szCs w:val="16"/>
      <w:lang w:bidi="fa-IR"/>
    </w:rPr>
  </w:style>
  <w:style w:type="paragraph" w:styleId="Caption">
    <w:name w:val="caption"/>
    <w:basedOn w:val="Normal"/>
    <w:next w:val="Normal"/>
    <w:link w:val="CaptionChar"/>
    <w:uiPriority w:val="35"/>
    <w:unhideWhenUsed/>
    <w:qFormat/>
    <w:rsid w:val="00954794"/>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95479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954794"/>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954794"/>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954794"/>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954794"/>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954794"/>
  </w:style>
  <w:style w:type="character" w:customStyle="1" w:styleId="google-src-text1">
    <w:name w:val="google-src-text1"/>
    <w:rsid w:val="00954794"/>
    <w:rPr>
      <w:vanish/>
      <w:webHidden w:val="0"/>
      <w:specVanish w:val="0"/>
    </w:rPr>
  </w:style>
  <w:style w:type="paragraph" w:styleId="TOC1">
    <w:name w:val="toc 1"/>
    <w:basedOn w:val="Normal"/>
    <w:next w:val="Normal"/>
    <w:autoRedefine/>
    <w:uiPriority w:val="39"/>
    <w:rsid w:val="00954794"/>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954794"/>
  </w:style>
  <w:style w:type="character" w:styleId="CommentReference">
    <w:name w:val="annotation reference"/>
    <w:uiPriority w:val="99"/>
    <w:unhideWhenUsed/>
    <w:rsid w:val="00954794"/>
    <w:rPr>
      <w:sz w:val="16"/>
      <w:szCs w:val="16"/>
    </w:rPr>
  </w:style>
  <w:style w:type="paragraph" w:styleId="CommentText">
    <w:name w:val="annotation text"/>
    <w:basedOn w:val="Normal"/>
    <w:link w:val="CommentTextChar"/>
    <w:uiPriority w:val="99"/>
    <w:unhideWhenUsed/>
    <w:rsid w:val="00954794"/>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954794"/>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954794"/>
    <w:pPr>
      <w:spacing w:line="240" w:lineRule="auto"/>
    </w:pPr>
    <w:rPr>
      <w:b/>
      <w:bCs/>
    </w:rPr>
  </w:style>
  <w:style w:type="character" w:customStyle="1" w:styleId="CommentSubjectChar">
    <w:name w:val="Comment Subject Char"/>
    <w:basedOn w:val="CommentTextChar"/>
    <w:link w:val="CommentSubject"/>
    <w:uiPriority w:val="99"/>
    <w:rsid w:val="00954794"/>
    <w:rPr>
      <w:rFonts w:ascii="Calibri" w:eastAsia="Calibri" w:hAnsi="Calibri" w:cs="Arial"/>
      <w:b/>
      <w:bCs/>
      <w:sz w:val="20"/>
      <w:szCs w:val="20"/>
      <w:lang w:bidi="fa-IR"/>
    </w:rPr>
  </w:style>
  <w:style w:type="character" w:customStyle="1" w:styleId="content-text">
    <w:name w:val="content-text"/>
    <w:rsid w:val="00954794"/>
  </w:style>
  <w:style w:type="paragraph" w:customStyle="1" w:styleId="owner">
    <w:name w:val="owner"/>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954794"/>
  </w:style>
  <w:style w:type="character" w:customStyle="1" w:styleId="hilight">
    <w:name w:val="hilight"/>
    <w:rsid w:val="00954794"/>
  </w:style>
  <w:style w:type="character" w:customStyle="1" w:styleId="lable">
    <w:name w:val="lable"/>
    <w:rsid w:val="00954794"/>
  </w:style>
  <w:style w:type="character" w:styleId="FollowedHyperlink">
    <w:name w:val="FollowedHyperlink"/>
    <w:uiPriority w:val="99"/>
    <w:unhideWhenUsed/>
    <w:rsid w:val="00954794"/>
    <w:rPr>
      <w:color w:val="800080"/>
      <w:u w:val="single"/>
    </w:rPr>
  </w:style>
  <w:style w:type="character" w:customStyle="1" w:styleId="article">
    <w:name w:val="article"/>
    <w:rsid w:val="00954794"/>
  </w:style>
  <w:style w:type="character" w:customStyle="1" w:styleId="article-meta1">
    <w:name w:val="article-meta1"/>
    <w:rsid w:val="00954794"/>
  </w:style>
  <w:style w:type="character" w:customStyle="1" w:styleId="pull-left">
    <w:name w:val="pull-left"/>
    <w:rsid w:val="00954794"/>
  </w:style>
  <w:style w:type="character" w:customStyle="1" w:styleId="Heading7Char1">
    <w:name w:val="Heading 7 Char1"/>
    <w:uiPriority w:val="9"/>
    <w:semiHidden/>
    <w:rsid w:val="00954794"/>
    <w:rPr>
      <w:rFonts w:ascii="Calibri" w:eastAsia="Times New Roman" w:hAnsi="Calibri" w:cs="Arial"/>
      <w:sz w:val="24"/>
      <w:szCs w:val="24"/>
    </w:rPr>
  </w:style>
  <w:style w:type="character" w:customStyle="1" w:styleId="Heading8Char1">
    <w:name w:val="Heading 8 Char1"/>
    <w:uiPriority w:val="9"/>
    <w:semiHidden/>
    <w:rsid w:val="00954794"/>
    <w:rPr>
      <w:rFonts w:ascii="Calibri" w:eastAsia="Times New Roman" w:hAnsi="Calibri" w:cs="Arial"/>
      <w:i/>
      <w:iCs/>
      <w:sz w:val="24"/>
      <w:szCs w:val="24"/>
    </w:rPr>
  </w:style>
  <w:style w:type="character" w:customStyle="1" w:styleId="Heading9Char1">
    <w:name w:val="Heading 9 Char1"/>
    <w:uiPriority w:val="9"/>
    <w:semiHidden/>
    <w:rsid w:val="00954794"/>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954794"/>
    <w:rPr>
      <w:rFonts w:eastAsiaTheme="minorEastAsia"/>
    </w:rPr>
  </w:style>
  <w:style w:type="paragraph" w:customStyle="1" w:styleId="nwstxttext">
    <w:name w:val="nwstxttext"/>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954794"/>
  </w:style>
  <w:style w:type="character" w:customStyle="1" w:styleId="mranklist1">
    <w:name w:val="mranklist1"/>
    <w:rsid w:val="00954794"/>
    <w:rPr>
      <w:i/>
      <w:iCs/>
      <w:color w:val="1E4DFC"/>
      <w:sz w:val="22"/>
      <w:szCs w:val="22"/>
    </w:rPr>
  </w:style>
  <w:style w:type="character" w:customStyle="1" w:styleId="pageno">
    <w:name w:val="pageno"/>
    <w:rsid w:val="00954794"/>
  </w:style>
  <w:style w:type="character" w:customStyle="1" w:styleId="magsimg">
    <w:name w:val="magsimg"/>
    <w:rsid w:val="00954794"/>
  </w:style>
  <w:style w:type="character" w:customStyle="1" w:styleId="s">
    <w:name w:val="s"/>
    <w:rsid w:val="00954794"/>
  </w:style>
  <w:style w:type="character" w:customStyle="1" w:styleId="CaptionChar">
    <w:name w:val="Caption Char"/>
    <w:link w:val="Caption"/>
    <w:uiPriority w:val="35"/>
    <w:locked/>
    <w:rsid w:val="00954794"/>
    <w:rPr>
      <w:rFonts w:ascii="Calibri" w:eastAsia="Times New Roman" w:hAnsi="Calibri" w:cs="Arial"/>
      <w:b/>
      <w:bCs/>
      <w:color w:val="5B9BD5"/>
      <w:sz w:val="18"/>
      <w:szCs w:val="18"/>
    </w:rPr>
  </w:style>
  <w:style w:type="paragraph" w:styleId="Revision">
    <w:name w:val="Revision"/>
    <w:uiPriority w:val="99"/>
    <w:semiHidden/>
    <w:rsid w:val="00954794"/>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954794"/>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954794"/>
  </w:style>
  <w:style w:type="character" w:customStyle="1" w:styleId="msghead">
    <w:name w:val="msg_head"/>
    <w:rsid w:val="00954794"/>
  </w:style>
  <w:style w:type="character" w:customStyle="1" w:styleId="f1">
    <w:name w:val="f1"/>
    <w:rsid w:val="00954794"/>
    <w:rPr>
      <w:rFonts w:cs="B Lotus" w:hint="cs"/>
      <w:b w:val="0"/>
      <w:bCs w:val="0"/>
      <w:i w:val="0"/>
      <w:iCs w:val="0"/>
      <w:sz w:val="23"/>
      <w:szCs w:val="23"/>
    </w:rPr>
  </w:style>
  <w:style w:type="character" w:customStyle="1" w:styleId="ayanum">
    <w:name w:val="ayanum"/>
    <w:rsid w:val="00954794"/>
  </w:style>
  <w:style w:type="character" w:customStyle="1" w:styleId="txtquran">
    <w:name w:val="txtquran"/>
    <w:rsid w:val="00954794"/>
  </w:style>
  <w:style w:type="paragraph" w:customStyle="1" w:styleId="Char3">
    <w:name w:val="متن Char"/>
    <w:basedOn w:val="Normal"/>
    <w:link w:val="CharChar"/>
    <w:rsid w:val="00954794"/>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954794"/>
    <w:rPr>
      <w:rFonts w:ascii="2  Lotus" w:eastAsia="SimSun" w:hAnsi="2  Lotus" w:cs="2  Lotus"/>
      <w:sz w:val="32"/>
      <w:szCs w:val="32"/>
      <w:lang w:eastAsia="zh-CN" w:bidi="fa-IR"/>
    </w:rPr>
  </w:style>
  <w:style w:type="character" w:customStyle="1" w:styleId="f14">
    <w:name w:val="f14"/>
    <w:rsid w:val="00954794"/>
    <w:rPr>
      <w:rFonts w:cs="B Badr" w:hint="cs"/>
      <w:b/>
      <w:bCs/>
      <w:i w:val="0"/>
      <w:iCs w:val="0"/>
      <w:sz w:val="21"/>
      <w:szCs w:val="21"/>
    </w:rPr>
  </w:style>
  <w:style w:type="paragraph" w:styleId="NormalIndent">
    <w:name w:val="Normal Indent"/>
    <w:basedOn w:val="Normal"/>
    <w:rsid w:val="00954794"/>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954794"/>
  </w:style>
  <w:style w:type="paragraph" w:styleId="BodyText2">
    <w:name w:val="Body Text 2"/>
    <w:basedOn w:val="Normal"/>
    <w:link w:val="BodyText2Char"/>
    <w:rsid w:val="00954794"/>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954794"/>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954794"/>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954794"/>
    <w:rPr>
      <w:rFonts w:ascii="Times New Roman" w:eastAsia="Times New Roman" w:hAnsi="Times New Roman" w:cs="B Zar"/>
      <w:color w:val="000000"/>
      <w:sz w:val="28"/>
      <w:szCs w:val="33"/>
    </w:rPr>
  </w:style>
  <w:style w:type="paragraph" w:styleId="BodyText3">
    <w:name w:val="Body Text 3"/>
    <w:basedOn w:val="Normal"/>
    <w:link w:val="BodyText3Char"/>
    <w:rsid w:val="00954794"/>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954794"/>
    <w:rPr>
      <w:rFonts w:ascii="Times New Roman" w:eastAsia="Times New Roman" w:hAnsi="Times New Roman" w:cs="B Zar"/>
      <w:color w:val="000000"/>
      <w:sz w:val="28"/>
      <w:szCs w:val="33"/>
    </w:rPr>
  </w:style>
  <w:style w:type="paragraph" w:styleId="TOC4">
    <w:name w:val="toc 4"/>
    <w:basedOn w:val="Normal"/>
    <w:next w:val="Normal"/>
    <w:autoRedefine/>
    <w:uiPriority w:val="39"/>
    <w:rsid w:val="00954794"/>
    <w:pPr>
      <w:spacing w:after="0"/>
      <w:ind w:left="440"/>
    </w:pPr>
    <w:rPr>
      <w:rFonts w:cs="Times New Roman"/>
      <w:sz w:val="20"/>
      <w:szCs w:val="24"/>
    </w:rPr>
  </w:style>
  <w:style w:type="paragraph" w:styleId="TOC5">
    <w:name w:val="toc 5"/>
    <w:basedOn w:val="Normal"/>
    <w:next w:val="Normal"/>
    <w:autoRedefine/>
    <w:uiPriority w:val="39"/>
    <w:rsid w:val="00954794"/>
    <w:pPr>
      <w:spacing w:after="0"/>
      <w:ind w:left="660"/>
    </w:pPr>
    <w:rPr>
      <w:rFonts w:cs="Times New Roman"/>
      <w:sz w:val="20"/>
      <w:szCs w:val="24"/>
    </w:rPr>
  </w:style>
  <w:style w:type="paragraph" w:styleId="TOC6">
    <w:name w:val="toc 6"/>
    <w:basedOn w:val="Normal"/>
    <w:next w:val="Normal"/>
    <w:autoRedefine/>
    <w:uiPriority w:val="39"/>
    <w:rsid w:val="00954794"/>
    <w:pPr>
      <w:spacing w:after="0"/>
      <w:ind w:left="880"/>
    </w:pPr>
    <w:rPr>
      <w:rFonts w:cs="Times New Roman"/>
      <w:sz w:val="20"/>
      <w:szCs w:val="24"/>
    </w:rPr>
  </w:style>
  <w:style w:type="paragraph" w:styleId="TOC7">
    <w:name w:val="toc 7"/>
    <w:basedOn w:val="Normal"/>
    <w:next w:val="Normal"/>
    <w:autoRedefine/>
    <w:uiPriority w:val="39"/>
    <w:rsid w:val="00954794"/>
    <w:pPr>
      <w:spacing w:after="0"/>
      <w:ind w:left="1100"/>
    </w:pPr>
    <w:rPr>
      <w:rFonts w:cs="Times New Roman"/>
      <w:sz w:val="20"/>
      <w:szCs w:val="24"/>
    </w:rPr>
  </w:style>
  <w:style w:type="paragraph" w:styleId="TOC8">
    <w:name w:val="toc 8"/>
    <w:basedOn w:val="Normal"/>
    <w:next w:val="Normal"/>
    <w:autoRedefine/>
    <w:uiPriority w:val="39"/>
    <w:rsid w:val="00954794"/>
    <w:pPr>
      <w:spacing w:after="0"/>
      <w:ind w:left="1320"/>
    </w:pPr>
    <w:rPr>
      <w:rFonts w:cs="Times New Roman"/>
      <w:sz w:val="20"/>
      <w:szCs w:val="24"/>
    </w:rPr>
  </w:style>
  <w:style w:type="paragraph" w:styleId="TOC9">
    <w:name w:val="toc 9"/>
    <w:basedOn w:val="Normal"/>
    <w:next w:val="Normal"/>
    <w:autoRedefine/>
    <w:uiPriority w:val="39"/>
    <w:rsid w:val="00954794"/>
    <w:pPr>
      <w:spacing w:after="0"/>
      <w:ind w:left="1540"/>
    </w:pPr>
    <w:rPr>
      <w:rFonts w:cs="Times New Roman"/>
      <w:sz w:val="20"/>
      <w:szCs w:val="24"/>
    </w:rPr>
  </w:style>
  <w:style w:type="paragraph" w:styleId="Index1">
    <w:name w:val="index 1"/>
    <w:basedOn w:val="Normal"/>
    <w:next w:val="Normal"/>
    <w:autoRedefine/>
    <w:rsid w:val="00954794"/>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954794"/>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954794"/>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954794"/>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954794"/>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954794"/>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954794"/>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954794"/>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954794"/>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954794"/>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954794"/>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954794"/>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954794"/>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954794"/>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95479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95479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95479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95479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95479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954794"/>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954794"/>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954794"/>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954794"/>
  </w:style>
  <w:style w:type="character" w:customStyle="1" w:styleId="answerlabel">
    <w:name w:val="answerlabel"/>
    <w:rsid w:val="00954794"/>
  </w:style>
  <w:style w:type="character" w:customStyle="1" w:styleId="longtext">
    <w:name w:val="long_text"/>
    <w:rsid w:val="00954794"/>
  </w:style>
  <w:style w:type="paragraph" w:customStyle="1" w:styleId="StyleHeading2">
    <w:name w:val="Style Heading 2 +"/>
    <w:basedOn w:val="Heading2"/>
    <w:uiPriority w:val="99"/>
    <w:semiHidden/>
    <w:rsid w:val="00954794"/>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954794"/>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954794"/>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954794"/>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954794"/>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954794"/>
  </w:style>
  <w:style w:type="table" w:customStyle="1" w:styleId="TableGrid3">
    <w:name w:val="Table Grid3"/>
    <w:basedOn w:val="TableNormal"/>
    <w:next w:val="TableGrid"/>
    <w:uiPriority w:val="59"/>
    <w:rsid w:val="00954794"/>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954794"/>
  </w:style>
  <w:style w:type="character" w:customStyle="1" w:styleId="f">
    <w:name w:val="f"/>
    <w:rsid w:val="00954794"/>
  </w:style>
  <w:style w:type="numbering" w:customStyle="1" w:styleId="NoList18">
    <w:name w:val="No List18"/>
    <w:next w:val="NoList"/>
    <w:uiPriority w:val="99"/>
    <w:semiHidden/>
    <w:unhideWhenUsed/>
    <w:rsid w:val="00954794"/>
  </w:style>
  <w:style w:type="character" w:styleId="LineNumber">
    <w:name w:val="line number"/>
    <w:uiPriority w:val="99"/>
    <w:unhideWhenUsed/>
    <w:rsid w:val="00954794"/>
  </w:style>
  <w:style w:type="numbering" w:customStyle="1" w:styleId="NoList19">
    <w:name w:val="No List19"/>
    <w:next w:val="NoList"/>
    <w:uiPriority w:val="99"/>
    <w:semiHidden/>
    <w:unhideWhenUsed/>
    <w:rsid w:val="00954794"/>
  </w:style>
  <w:style w:type="numbering" w:customStyle="1" w:styleId="NoList20">
    <w:name w:val="No List20"/>
    <w:next w:val="NoList"/>
    <w:uiPriority w:val="99"/>
    <w:semiHidden/>
    <w:unhideWhenUsed/>
    <w:rsid w:val="00954794"/>
  </w:style>
  <w:style w:type="character" w:styleId="PlaceholderText">
    <w:name w:val="Placeholder Text"/>
    <w:uiPriority w:val="99"/>
    <w:semiHidden/>
    <w:rsid w:val="00954794"/>
    <w:rPr>
      <w:color w:val="808080"/>
    </w:rPr>
  </w:style>
  <w:style w:type="paragraph" w:customStyle="1" w:styleId="nwstxtlead">
    <w:name w:val="nwstxtlead"/>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954794"/>
  </w:style>
  <w:style w:type="paragraph" w:customStyle="1" w:styleId="table">
    <w:name w:val="table"/>
    <w:basedOn w:val="Normal"/>
    <w:link w:val="tableChar"/>
    <w:rsid w:val="00954794"/>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954794"/>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954794"/>
    <w:rPr>
      <w:rFonts w:cs="Times New Roman"/>
    </w:rPr>
  </w:style>
  <w:style w:type="character" w:customStyle="1" w:styleId="heading-author">
    <w:name w:val="heading-author"/>
    <w:rsid w:val="00954794"/>
  </w:style>
  <w:style w:type="numbering" w:customStyle="1" w:styleId="NoList22">
    <w:name w:val="No List22"/>
    <w:next w:val="NoList"/>
    <w:semiHidden/>
    <w:unhideWhenUsed/>
    <w:rsid w:val="00954794"/>
  </w:style>
  <w:style w:type="character" w:customStyle="1" w:styleId="pagecount">
    <w:name w:val="pagecount"/>
    <w:rsid w:val="00954794"/>
  </w:style>
  <w:style w:type="table" w:styleId="LightList-Accent3">
    <w:name w:val="Light List Accent 3"/>
    <w:basedOn w:val="TableNormal"/>
    <w:uiPriority w:val="61"/>
    <w:rsid w:val="00954794"/>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954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954794"/>
    <w:rPr>
      <w:rFonts w:ascii="Courier New" w:eastAsia="Times New Roman" w:hAnsi="Courier New" w:cs="Courier New"/>
      <w:sz w:val="20"/>
      <w:szCs w:val="20"/>
      <w:lang w:bidi="fa-IR"/>
    </w:rPr>
  </w:style>
  <w:style w:type="paragraph" w:customStyle="1" w:styleId="author">
    <w:name w:val="author"/>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954794"/>
    <w:pPr>
      <w:spacing w:after="0" w:line="288" w:lineRule="auto"/>
      <w:ind w:firstLine="288"/>
      <w:jc w:val="both"/>
    </w:pPr>
  </w:style>
  <w:style w:type="character" w:customStyle="1" w:styleId="spdf">
    <w:name w:val="spdf"/>
    <w:rsid w:val="00954794"/>
  </w:style>
  <w:style w:type="character" w:customStyle="1" w:styleId="head2">
    <w:name w:val="head2"/>
    <w:rsid w:val="00954794"/>
  </w:style>
  <w:style w:type="character" w:customStyle="1" w:styleId="pzam1">
    <w:name w:val="p_zam1"/>
    <w:rsid w:val="00954794"/>
    <w:rPr>
      <w:rFonts w:ascii="Tahoma" w:hAnsi="Tahoma" w:cs="Tahoma" w:hint="default"/>
      <w:sz w:val="11"/>
      <w:szCs w:val="11"/>
      <w:rtl/>
    </w:rPr>
  </w:style>
  <w:style w:type="paragraph" w:customStyle="1" w:styleId="a8">
    <w:name w:val="پایان نامه"/>
    <w:basedOn w:val="Normal"/>
    <w:rsid w:val="00954794"/>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954794"/>
    <w:rPr>
      <w:rFonts w:ascii="Times New Roman" w:eastAsia="Calibri" w:hAnsi="Times New Roman" w:cs="Arial"/>
      <w:sz w:val="22"/>
      <w:szCs w:val="22"/>
    </w:rPr>
  </w:style>
  <w:style w:type="character" w:customStyle="1" w:styleId="Char4">
    <w:name w:val="زیرنویس انگلیسی Char"/>
    <w:link w:val="a9"/>
    <w:rsid w:val="00954794"/>
    <w:rPr>
      <w:rFonts w:ascii="Times New Roman" w:eastAsia="Calibri" w:hAnsi="Times New Roman" w:cs="Arial"/>
    </w:rPr>
  </w:style>
  <w:style w:type="paragraph" w:customStyle="1" w:styleId="Style9">
    <w:name w:val="Style9"/>
    <w:basedOn w:val="Normal"/>
    <w:qFormat/>
    <w:rsid w:val="00954794"/>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954794"/>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954794"/>
    <w:pPr>
      <w:spacing w:after="0" w:line="240" w:lineRule="auto"/>
      <w:jc w:val="center"/>
    </w:pPr>
    <w:rPr>
      <w:rFonts w:ascii="Calibri" w:eastAsia="Times New Roman" w:hAnsi="Calibri" w:cs="B Nazanin"/>
      <w:b/>
      <w:bCs/>
    </w:rPr>
  </w:style>
  <w:style w:type="paragraph" w:customStyle="1" w:styleId="ac">
    <w:name w:val="نقشه پ"/>
    <w:basedOn w:val="Normal"/>
    <w:rsid w:val="00954794"/>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954794"/>
    <w:pPr>
      <w:bidi w:val="0"/>
    </w:pPr>
  </w:style>
  <w:style w:type="paragraph" w:customStyle="1" w:styleId="titr2">
    <w:name w:val="titr 2"/>
    <w:basedOn w:val="Normal"/>
    <w:autoRedefine/>
    <w:rsid w:val="00954794"/>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954794"/>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954794"/>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954794"/>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954794"/>
    <w:rPr>
      <w:rFonts w:ascii="Times New Roman" w:eastAsia="Times New Roman" w:hAnsi="Times New Roman" w:cs="Times New Roman"/>
      <w:sz w:val="24"/>
      <w:szCs w:val="28"/>
      <w:lang w:eastAsia="zh-CN"/>
    </w:rPr>
  </w:style>
  <w:style w:type="character" w:customStyle="1" w:styleId="tableChar">
    <w:name w:val="table Char"/>
    <w:link w:val="table"/>
    <w:rsid w:val="00954794"/>
    <w:rPr>
      <w:rFonts w:ascii="Times New Roman" w:eastAsia="Times New Roman" w:hAnsi="Times New Roman" w:cs="B Nazanin"/>
      <w:sz w:val="18"/>
      <w:szCs w:val="24"/>
      <w:u w:val="single"/>
    </w:rPr>
  </w:style>
  <w:style w:type="paragraph" w:customStyle="1" w:styleId="table11">
    <w:name w:val="table11"/>
    <w:basedOn w:val="Normal"/>
    <w:link w:val="table11Char"/>
    <w:rsid w:val="00954794"/>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954794"/>
    <w:rPr>
      <w:rFonts w:ascii="Calibri" w:eastAsia="Calibri" w:hAnsi="Calibri" w:cs="Times New Roman"/>
      <w:sz w:val="24"/>
      <w:szCs w:val="24"/>
      <w:lang w:eastAsia="zh-CN"/>
    </w:rPr>
  </w:style>
  <w:style w:type="paragraph" w:customStyle="1" w:styleId="figure">
    <w:name w:val="figure"/>
    <w:basedOn w:val="Normal"/>
    <w:link w:val="figureChar"/>
    <w:rsid w:val="00954794"/>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954794"/>
    <w:rPr>
      <w:rFonts w:ascii="Times New Roman" w:eastAsia="Calibri" w:hAnsi="Times New Roman" w:cs="Times New Roman"/>
      <w:sz w:val="20"/>
      <w:szCs w:val="24"/>
      <w:lang w:eastAsia="zh-CN"/>
    </w:rPr>
  </w:style>
  <w:style w:type="paragraph" w:customStyle="1" w:styleId="tablm">
    <w:name w:val="tablm"/>
    <w:basedOn w:val="Normal"/>
    <w:link w:val="tablmChar"/>
    <w:rsid w:val="00954794"/>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954794"/>
    <w:rPr>
      <w:rFonts w:ascii="Times New Roman" w:eastAsia="Calibri" w:hAnsi="Times New Roman" w:cs="Times New Roman"/>
      <w:sz w:val="20"/>
      <w:szCs w:val="24"/>
      <w:lang w:eastAsia="zh-CN"/>
    </w:rPr>
  </w:style>
  <w:style w:type="paragraph" w:customStyle="1" w:styleId="33">
    <w:name w:val="33"/>
    <w:basedOn w:val="Normal"/>
    <w:link w:val="33Char"/>
    <w:rsid w:val="00954794"/>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954794"/>
    <w:rPr>
      <w:rFonts w:ascii="Calibri" w:eastAsia="Calibri" w:hAnsi="Calibri" w:cs="Times New Roman"/>
      <w:b/>
      <w:bCs/>
      <w:noProof/>
      <w:sz w:val="28"/>
      <w:szCs w:val="28"/>
    </w:rPr>
  </w:style>
  <w:style w:type="paragraph" w:customStyle="1" w:styleId="011">
    <w:name w:val="011"/>
    <w:basedOn w:val="Normal"/>
    <w:link w:val="011Char"/>
    <w:rsid w:val="00954794"/>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954794"/>
    <w:rPr>
      <w:rFonts w:ascii="Times New Roman" w:eastAsia="Times New Roman" w:hAnsi="Times New Roman" w:cs="Times New Roman"/>
      <w:sz w:val="24"/>
      <w:szCs w:val="24"/>
    </w:rPr>
  </w:style>
  <w:style w:type="paragraph" w:customStyle="1" w:styleId="titrasli">
    <w:name w:val="titr asli"/>
    <w:basedOn w:val="Heading1"/>
    <w:rsid w:val="00954794"/>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954794"/>
  </w:style>
  <w:style w:type="paragraph" w:customStyle="1" w:styleId="a1">
    <w:name w:val="سرتیترهای یک"/>
    <w:basedOn w:val="ListParagraph"/>
    <w:rsid w:val="00954794"/>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954794"/>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954794"/>
  </w:style>
  <w:style w:type="character" w:customStyle="1" w:styleId="olivedate">
    <w:name w:val="olivedate"/>
    <w:basedOn w:val="DefaultParagraphFont"/>
    <w:rsid w:val="00954794"/>
  </w:style>
  <w:style w:type="character" w:customStyle="1" w:styleId="addmd">
    <w:name w:val="addmd"/>
    <w:basedOn w:val="DefaultParagraphFont"/>
    <w:rsid w:val="00954794"/>
  </w:style>
  <w:style w:type="paragraph" w:styleId="DocumentMap">
    <w:name w:val="Document Map"/>
    <w:basedOn w:val="Normal"/>
    <w:link w:val="DocumentMapChar"/>
    <w:semiHidden/>
    <w:rsid w:val="00954794"/>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54794"/>
    <w:rPr>
      <w:rFonts w:ascii="Tahoma" w:eastAsia="Times New Roman" w:hAnsi="Tahoma" w:cs="Tahoma"/>
      <w:sz w:val="20"/>
      <w:szCs w:val="20"/>
      <w:shd w:val="clear" w:color="auto" w:fill="000080"/>
    </w:rPr>
  </w:style>
  <w:style w:type="table" w:styleId="TableElegant">
    <w:name w:val="Table Elegant"/>
    <w:basedOn w:val="TableNormal"/>
    <w:rsid w:val="0095479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954794"/>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54794"/>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95479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95479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95479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95479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954794"/>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54794"/>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95479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954794"/>
  </w:style>
  <w:style w:type="character" w:customStyle="1" w:styleId="intro-text">
    <w:name w:val="intro-text"/>
    <w:rsid w:val="00954794"/>
  </w:style>
  <w:style w:type="paragraph" w:customStyle="1" w:styleId="arabic">
    <w:name w:val="arabic"/>
    <w:basedOn w:val="Normal"/>
    <w:rsid w:val="0095479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954794"/>
  </w:style>
  <w:style w:type="character" w:customStyle="1" w:styleId="article-meta">
    <w:name w:val="article-meta"/>
    <w:rsid w:val="00954794"/>
  </w:style>
  <w:style w:type="character" w:customStyle="1" w:styleId="hlight">
    <w:name w:val="hlight"/>
    <w:rsid w:val="00954794"/>
    <w:rPr>
      <w:rFonts w:cs="Times New Roman"/>
    </w:rPr>
  </w:style>
  <w:style w:type="character" w:customStyle="1" w:styleId="titlelabel">
    <w:name w:val="titlelabel"/>
    <w:rsid w:val="00954794"/>
  </w:style>
  <w:style w:type="paragraph" w:customStyle="1" w:styleId="nortext9">
    <w:name w:val="nortext9"/>
    <w:basedOn w:val="Normal"/>
    <w:rsid w:val="00954794"/>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954794"/>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954794"/>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954794"/>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954794"/>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954794"/>
    <w:pPr>
      <w:ind w:firstLine="397"/>
      <w:jc w:val="both"/>
    </w:pPr>
    <w:rPr>
      <w:rFonts w:ascii="Times New Roman" w:hAnsi="Times New Roman" w:cs="B Lotus"/>
      <w:color w:val="000000"/>
      <w:sz w:val="28"/>
    </w:rPr>
  </w:style>
  <w:style w:type="paragraph" w:customStyle="1" w:styleId="Char10">
    <w:name w:val="Char1"/>
    <w:basedOn w:val="Normal"/>
    <w:next w:val="Normal"/>
    <w:qFormat/>
    <w:rsid w:val="00954794"/>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954794"/>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954794"/>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954794"/>
    <w:rPr>
      <w:b/>
      <w:bCs/>
      <w:color w:val="000000"/>
    </w:rPr>
  </w:style>
  <w:style w:type="paragraph" w:customStyle="1" w:styleId="Quote1">
    <w:name w:val="Quote1"/>
    <w:basedOn w:val="Normal"/>
    <w:next w:val="Normal"/>
    <w:uiPriority w:val="29"/>
    <w:qFormat/>
    <w:rsid w:val="00954794"/>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954794"/>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954794"/>
    <w:rPr>
      <w:i/>
      <w:iCs/>
      <w:color w:val="404040"/>
    </w:rPr>
  </w:style>
  <w:style w:type="character" w:customStyle="1" w:styleId="SubtleReference1">
    <w:name w:val="Subtle Reference1"/>
    <w:basedOn w:val="DefaultParagraphFont"/>
    <w:uiPriority w:val="31"/>
    <w:qFormat/>
    <w:rsid w:val="00954794"/>
    <w:rPr>
      <w:smallCaps/>
      <w:color w:val="404040"/>
      <w:u w:val="single" w:color="7F7F7F"/>
    </w:rPr>
  </w:style>
  <w:style w:type="paragraph" w:customStyle="1" w:styleId="CharChar0">
    <w:name w:val="جداول Char Char"/>
    <w:basedOn w:val="Normal"/>
    <w:link w:val="CharCharChar"/>
    <w:qFormat/>
    <w:rsid w:val="00954794"/>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954794"/>
    <w:rPr>
      <w:rFonts w:ascii="Arial" w:eastAsia="Times New Roman" w:hAnsi="Arial" w:cs="B Mitra"/>
      <w:color w:val="000000"/>
      <w:kern w:val="32"/>
      <w:sz w:val="20"/>
      <w:szCs w:val="28"/>
    </w:rPr>
  </w:style>
  <w:style w:type="paragraph" w:customStyle="1" w:styleId="af">
    <w:name w:val="جداول"/>
    <w:basedOn w:val="Normal"/>
    <w:link w:val="Char5"/>
    <w:qFormat/>
    <w:rsid w:val="00954794"/>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954794"/>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954794"/>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954794"/>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954794"/>
    <w:pPr>
      <w:jc w:val="both"/>
    </w:pPr>
  </w:style>
  <w:style w:type="paragraph" w:customStyle="1" w:styleId="Style3">
    <w:name w:val="Style3"/>
    <w:basedOn w:val="af0"/>
    <w:qFormat/>
    <w:rsid w:val="00954794"/>
    <w:rPr>
      <w:b/>
      <w:lang w:bidi="fa-IR"/>
    </w:rPr>
  </w:style>
  <w:style w:type="paragraph" w:customStyle="1" w:styleId="Style4">
    <w:name w:val="Style4"/>
    <w:basedOn w:val="af1"/>
    <w:qFormat/>
    <w:rsid w:val="00954794"/>
    <w:pPr>
      <w:spacing w:line="360" w:lineRule="auto"/>
      <w:jc w:val="both"/>
    </w:pPr>
    <w:rPr>
      <w:b w:val="0"/>
    </w:rPr>
  </w:style>
  <w:style w:type="paragraph" w:customStyle="1" w:styleId="af2">
    <w:name w:val="فهرست"/>
    <w:basedOn w:val="Normal"/>
    <w:autoRedefine/>
    <w:qFormat/>
    <w:rsid w:val="00954794"/>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954794"/>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954794"/>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954794"/>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954794"/>
    <w:rPr>
      <w:rFonts w:ascii="Times New Roman" w:eastAsia="Calibri" w:hAnsi="Times New Roman"/>
      <w:sz w:val="28"/>
    </w:rPr>
  </w:style>
  <w:style w:type="paragraph" w:customStyle="1" w:styleId="Style8">
    <w:name w:val="Style8"/>
    <w:basedOn w:val="FootnoteText"/>
    <w:next w:val="FootnoteText"/>
    <w:autoRedefine/>
    <w:qFormat/>
    <w:rsid w:val="00954794"/>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954794"/>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954794"/>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954794"/>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954794"/>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954794"/>
    <w:rPr>
      <w:b/>
      <w:bCs/>
      <w:color w:val="000000"/>
    </w:rPr>
  </w:style>
  <w:style w:type="paragraph" w:customStyle="1" w:styleId="NoSpacing1">
    <w:name w:val="No Spacing1"/>
    <w:next w:val="NoSpacing"/>
    <w:uiPriority w:val="1"/>
    <w:qFormat/>
    <w:rsid w:val="00954794"/>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954794"/>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954794"/>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954794"/>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954794"/>
    <w:rPr>
      <w:i/>
      <w:iCs/>
      <w:color w:val="404040"/>
    </w:rPr>
  </w:style>
  <w:style w:type="character" w:customStyle="1" w:styleId="SubtleReference2">
    <w:name w:val="Subtle Reference2"/>
    <w:basedOn w:val="DefaultParagraphFont"/>
    <w:uiPriority w:val="31"/>
    <w:qFormat/>
    <w:rsid w:val="00954794"/>
    <w:rPr>
      <w:smallCaps/>
      <w:color w:val="404040"/>
      <w:u w:val="single" w:color="7F7F7F"/>
    </w:rPr>
  </w:style>
  <w:style w:type="character" w:customStyle="1" w:styleId="Heading1Char1">
    <w:name w:val="Heading 1 Char1"/>
    <w:basedOn w:val="DefaultParagraphFont"/>
    <w:uiPriority w:val="9"/>
    <w:rsid w:val="00954794"/>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954794"/>
    <w:rPr>
      <w:rFonts w:ascii="Tahoma" w:hAnsi="Tahoma" w:cs="Tahoma" w:hint="default"/>
      <w:sz w:val="18"/>
      <w:szCs w:val="18"/>
    </w:rPr>
  </w:style>
  <w:style w:type="character" w:customStyle="1" w:styleId="releasedate1">
    <w:name w:val="release_date1"/>
    <w:basedOn w:val="DefaultParagraphFont"/>
    <w:rsid w:val="00954794"/>
    <w:rPr>
      <w:rFonts w:ascii="Tahoma" w:hAnsi="Tahoma" w:cs="Tahoma" w:hint="default"/>
      <w:sz w:val="18"/>
      <w:szCs w:val="18"/>
    </w:rPr>
  </w:style>
  <w:style w:type="paragraph" w:customStyle="1" w:styleId="Style12">
    <w:name w:val="Style12"/>
    <w:basedOn w:val="Heading1"/>
    <w:autoRedefine/>
    <w:qFormat/>
    <w:rsid w:val="00954794"/>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954794"/>
    <w:rPr>
      <w:color w:val="31708F"/>
    </w:rPr>
  </w:style>
  <w:style w:type="paragraph" w:customStyle="1" w:styleId="Style13">
    <w:name w:val="Style13"/>
    <w:basedOn w:val="Heading1"/>
    <w:autoRedefine/>
    <w:qFormat/>
    <w:rsid w:val="00954794"/>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954794"/>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954794"/>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954794"/>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954794"/>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954794"/>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954794"/>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954794"/>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954794"/>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954794"/>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954794"/>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954794"/>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954794"/>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954794"/>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954794"/>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954794"/>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954794"/>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954794"/>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954794"/>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954794"/>
  </w:style>
  <w:style w:type="character" w:customStyle="1" w:styleId="TitleChar1">
    <w:name w:val="Title Char1"/>
    <w:basedOn w:val="DefaultParagraphFont"/>
    <w:uiPriority w:val="10"/>
    <w:rsid w:val="00954794"/>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954794"/>
    <w:rPr>
      <w:i/>
      <w:iCs/>
      <w:color w:val="404040" w:themeColor="text1" w:themeTint="BF"/>
    </w:rPr>
  </w:style>
  <w:style w:type="character" w:customStyle="1" w:styleId="IntenseQuoteChar1">
    <w:name w:val="Intense Quote Char1"/>
    <w:basedOn w:val="DefaultParagraphFont"/>
    <w:uiPriority w:val="30"/>
    <w:rsid w:val="00954794"/>
    <w:rPr>
      <w:i/>
      <w:iCs/>
      <w:color w:val="5B9BD5" w:themeColor="accent1"/>
    </w:rPr>
  </w:style>
  <w:style w:type="paragraph" w:customStyle="1" w:styleId="af3">
    <w:name w:val="پانویس"/>
    <w:basedOn w:val="Footer1"/>
    <w:autoRedefine/>
    <w:qFormat/>
    <w:rsid w:val="00954794"/>
    <w:pPr>
      <w:spacing w:before="0"/>
      <w:ind w:firstLine="0"/>
      <w:jc w:val="both"/>
    </w:pPr>
    <w:rPr>
      <w:sz w:val="20"/>
      <w:szCs w:val="20"/>
    </w:rPr>
  </w:style>
  <w:style w:type="paragraph" w:customStyle="1" w:styleId="footnes">
    <w:name w:val="footnes"/>
    <w:basedOn w:val="FootnoteText"/>
    <w:link w:val="footnesChar"/>
    <w:autoRedefine/>
    <w:qFormat/>
    <w:rsid w:val="00954794"/>
    <w:pPr>
      <w:ind w:hanging="14"/>
    </w:pPr>
    <w:rPr>
      <w:rFonts w:ascii="Times New Roman" w:hAnsi="Times New Roman" w:cs="B Nazanin"/>
    </w:rPr>
  </w:style>
  <w:style w:type="character" w:customStyle="1" w:styleId="footnesChar">
    <w:name w:val="footnes Char"/>
    <w:basedOn w:val="FootnoteTextChar"/>
    <w:link w:val="footnes"/>
    <w:rsid w:val="00954794"/>
    <w:rPr>
      <w:rFonts w:ascii="Times New Roman" w:hAnsi="Times New Roman" w:cs="B Nazanin"/>
      <w:sz w:val="20"/>
      <w:szCs w:val="20"/>
    </w:rPr>
  </w:style>
  <w:style w:type="character" w:customStyle="1" w:styleId="apple-style-span">
    <w:name w:val="apple-style-span"/>
    <w:rsid w:val="00954794"/>
  </w:style>
  <w:style w:type="paragraph" w:styleId="Date">
    <w:name w:val="Date"/>
    <w:basedOn w:val="Normal"/>
    <w:next w:val="Normal"/>
    <w:link w:val="DateChar"/>
    <w:rsid w:val="00954794"/>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954794"/>
    <w:rPr>
      <w:rFonts w:ascii="Times New Roman" w:eastAsia="Times New Roman" w:hAnsi="Times New Roman" w:cs="Times New Roman"/>
      <w:sz w:val="24"/>
      <w:szCs w:val="24"/>
    </w:rPr>
  </w:style>
  <w:style w:type="paragraph" w:customStyle="1" w:styleId="af4">
    <w:name w:val="مراجع فارسي"/>
    <w:basedOn w:val="Normal"/>
    <w:rsid w:val="00954794"/>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954794"/>
  </w:style>
  <w:style w:type="character" w:customStyle="1" w:styleId="alt-edited1">
    <w:name w:val="alt-edited1"/>
    <w:rsid w:val="00954794"/>
    <w:rPr>
      <w:color w:val="4D90F0"/>
    </w:rPr>
  </w:style>
  <w:style w:type="table" w:styleId="LightShading">
    <w:name w:val="Light Shading"/>
    <w:basedOn w:val="TableNormal"/>
    <w:uiPriority w:val="60"/>
    <w:rsid w:val="0095479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5285</Words>
  <Characters>30131</Characters>
  <Application>Microsoft Office Word</Application>
  <DocSecurity>0</DocSecurity>
  <Lines>251</Lines>
  <Paragraphs>70</Paragraphs>
  <ScaleCrop>false</ScaleCrop>
  <Company/>
  <LinksUpToDate>false</LinksUpToDate>
  <CharactersWithSpaces>35346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2016-11-03T12:22:00Z</dcterms:created>
  <dcterms:modified xsi:type="dcterms:W3CDTF">2016-11-03T12:22:00Z</dcterms:modified>
</cp:coreProperties>
</file>